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93736" w14:textId="03A65ECD" w:rsidR="00562DB7" w:rsidRPr="00950AD7" w:rsidRDefault="000F70C1" w:rsidP="00830F53">
      <w:pPr>
        <w:widowControl w:val="0"/>
        <w:tabs>
          <w:tab w:val="left" w:pos="1504"/>
        </w:tabs>
        <w:autoSpaceDE w:val="0"/>
        <w:autoSpaceDN w:val="0"/>
        <w:adjustRightInd w:val="0"/>
        <w:spacing w:after="0" w:line="240" w:lineRule="auto"/>
        <w:ind w:right="-630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bookmarkStart w:id="0" w:name="_Hlk107569639"/>
      <w:bookmarkEnd w:id="0"/>
      <w:r w:rsidRPr="00950AD7">
        <w:rPr>
          <w:rFonts w:ascii="HelveticaNeue-ThinCondObl" w:eastAsia="Times New Roman" w:hAnsi="HelveticaNeue-ThinCondObl" w:cs="HelveticaNeue-ThinCondObl"/>
          <w:i/>
          <w:noProof/>
          <w:sz w:val="15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25EB1C" wp14:editId="0D53145E">
                <wp:simplePos x="0" y="0"/>
                <wp:positionH relativeFrom="column">
                  <wp:posOffset>4179570</wp:posOffset>
                </wp:positionH>
                <wp:positionV relativeFrom="paragraph">
                  <wp:posOffset>26670</wp:posOffset>
                </wp:positionV>
                <wp:extent cx="2065020" cy="1104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808E8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Royal Oak Primary School,</w:t>
                            </w:r>
                          </w:p>
                          <w:p w14:paraId="3D9A659A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Chandler Ave</w:t>
                            </w:r>
                          </w:p>
                          <w:p w14:paraId="67389D0F" w14:textId="77777777" w:rsidR="002C54E9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Royal Oak, </w:t>
                            </w:r>
                          </w:p>
                          <w:p w14:paraId="01EE39AC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Auckland 1023</w:t>
                            </w:r>
                          </w:p>
                          <w:p w14:paraId="2B271A35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New Zealand</w:t>
                            </w:r>
                          </w:p>
                          <w:p w14:paraId="1B5E92C2" w14:textId="77777777" w:rsidR="002C54E9" w:rsidRPr="0070502F" w:rsidRDefault="002C54E9" w:rsidP="00562DB7">
                            <w:pPr>
                              <w:pStyle w:val="BasicParagraph"/>
                              <w:tabs>
                                <w:tab w:val="left" w:pos="11264"/>
                                <w:tab w:val="right" w:pos="11340"/>
                              </w:tabs>
                              <w:jc w:val="right"/>
                              <w:rPr>
                                <w:rFonts w:ascii="Helvetica Neue Light" w:hAnsi="Helvetica Neue Light"/>
                                <w:sz w:val="17"/>
                              </w:rPr>
                            </w:pPr>
                            <w:r w:rsidRPr="0070502F">
                              <w:rPr>
                                <w:rFonts w:ascii="Helvetica Neue Light" w:hAnsi="Helvetica Neue Light" w:cs="HelveticaNeue-Light"/>
                                <w:sz w:val="17"/>
                                <w:szCs w:val="17"/>
                              </w:rPr>
                              <w:tab/>
                            </w:r>
                          </w:p>
                          <w:p w14:paraId="1630DFFD" w14:textId="77777777" w:rsidR="002C54E9" w:rsidRDefault="002C54E9" w:rsidP="00562DB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5EB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1pt;margin-top:2.1pt;width:162.6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" stroked="f">
                <v:textbox>
                  <w:txbxContent>
                    <w:p w14:paraId="229808E8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Royal Oak Primary School,</w:t>
                      </w:r>
                    </w:p>
                    <w:p w14:paraId="3D9A659A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Chandler Ave</w:t>
                      </w:r>
                    </w:p>
                    <w:p w14:paraId="67389D0F" w14:textId="77777777" w:rsidR="002C54E9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 xml:space="preserve">Royal Oak, </w:t>
                      </w:r>
                    </w:p>
                    <w:p w14:paraId="01EE39AC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Auckland 1023</w:t>
                      </w:r>
                    </w:p>
                    <w:p w14:paraId="2B271A35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New Zealand</w:t>
                      </w:r>
                    </w:p>
                    <w:p w14:paraId="1B5E92C2" w14:textId="77777777" w:rsidR="002C54E9" w:rsidRPr="0070502F" w:rsidRDefault="002C54E9" w:rsidP="00562DB7">
                      <w:pPr>
                        <w:pStyle w:val="BasicParagraph"/>
                        <w:tabs>
                          <w:tab w:val="left" w:pos="11264"/>
                          <w:tab w:val="right" w:pos="11340"/>
                        </w:tabs>
                        <w:jc w:val="right"/>
                        <w:rPr>
                          <w:rFonts w:ascii="Helvetica Neue Light" w:hAnsi="Helvetica Neue Light"/>
                          <w:sz w:val="17"/>
                        </w:rPr>
                      </w:pPr>
                      <w:r w:rsidRPr="0070502F">
                        <w:rPr>
                          <w:rFonts w:ascii="Helvetica Neue Light" w:hAnsi="Helvetica Neue Light" w:cs="HelveticaNeue-Light"/>
                          <w:sz w:val="17"/>
                          <w:szCs w:val="17"/>
                        </w:rPr>
                        <w:tab/>
                      </w:r>
                    </w:p>
                    <w:p w14:paraId="1630DFFD" w14:textId="77777777" w:rsidR="002C54E9" w:rsidRDefault="002C54E9" w:rsidP="00562DB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30F53" w:rsidRPr="00950AD7">
        <w:rPr>
          <w:rFonts w:ascii="Helvetica Neue Light" w:eastAsia="Times New Roman" w:hAnsi="Helvetica Neue Light" w:cs="HelveticaNeue-Light"/>
          <w:noProof/>
          <w:sz w:val="17"/>
          <w:szCs w:val="17"/>
          <w:lang w:val="en-GB" w:bidi="en-US"/>
        </w:rPr>
        <w:drawing>
          <wp:inline distT="0" distB="0" distL="0" distR="0" wp14:anchorId="2C917B93" wp14:editId="371142D3">
            <wp:extent cx="2095500" cy="1173480"/>
            <wp:effectExtent l="0" t="0" r="0" b="7620"/>
            <wp:docPr id="3" name="Picture 3" descr="C:\Users\Roseanne Gibson\AppData\Local\Microsoft\Windows\INetCache\Content.MSO\515246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anne Gibson\AppData\Local\Microsoft\Windows\INetCache\Content.MSO\5152465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DB7" w:rsidRPr="00950AD7"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  <w:t xml:space="preserve">          </w:t>
      </w:r>
    </w:p>
    <w:p w14:paraId="2CA7FE4B" w14:textId="77777777" w:rsidR="00562DB7" w:rsidRPr="00950AD7" w:rsidRDefault="00562DB7" w:rsidP="00562DB7">
      <w:pPr>
        <w:widowControl w:val="0"/>
        <w:tabs>
          <w:tab w:val="left" w:pos="0"/>
          <w:tab w:val="left" w:pos="709"/>
          <w:tab w:val="left" w:pos="1504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HelveticaNeue-Bold" w:eastAsia="Times New Roman" w:hAnsi="HelveticaNeue-Bold" w:cs="HelveticaNeue-Bold"/>
          <w:b/>
          <w:bCs/>
          <w:sz w:val="27"/>
          <w:szCs w:val="27"/>
          <w:lang w:val="en-GB" w:bidi="en-US"/>
        </w:rPr>
        <w:t xml:space="preserve">          CLUSTER 8</w:t>
      </w:r>
    </w:p>
    <w:p w14:paraId="43D342DC" w14:textId="77777777" w:rsidR="00562DB7" w:rsidRPr="00950AD7" w:rsidRDefault="00562DB7" w:rsidP="00562DB7">
      <w:pPr>
        <w:widowControl w:val="0"/>
        <w:tabs>
          <w:tab w:val="left" w:pos="5680"/>
          <w:tab w:val="right" w:pos="113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Verdana" w:eastAsia="Times New Roman" w:hAnsi="Verdana" w:cs="HelveticaNeue-ThinCondObl"/>
          <w:iCs/>
          <w:sz w:val="15"/>
          <w:szCs w:val="15"/>
          <w:lang w:val="en-AU"/>
        </w:rPr>
        <w:t>Resource Teachers of Learning &amp; Behaviour</w:t>
      </w:r>
    </w:p>
    <w:p w14:paraId="3FA71B6A" w14:textId="77777777" w:rsidR="00A731E2" w:rsidRPr="0067642D" w:rsidRDefault="00A731E2" w:rsidP="002631AC">
      <w:pPr>
        <w:pStyle w:val="NoSpacing"/>
        <w:rPr>
          <w:rFonts w:cstheme="minorHAnsi"/>
          <w:b/>
          <w:color w:val="002060"/>
        </w:rPr>
      </w:pPr>
    </w:p>
    <w:p w14:paraId="08D39611" w14:textId="269387CB" w:rsidR="003F2111" w:rsidRPr="0067642D" w:rsidRDefault="003F2111" w:rsidP="39C1A45F">
      <w:pPr>
        <w:pStyle w:val="NoSpacing"/>
        <w:jc w:val="center"/>
        <w:rPr>
          <w:b/>
          <w:bCs/>
          <w:color w:val="002060"/>
        </w:rPr>
      </w:pPr>
      <w:r w:rsidRPr="59E51486">
        <w:rPr>
          <w:b/>
          <w:bCs/>
          <w:color w:val="002060"/>
        </w:rPr>
        <w:t>Cluster 8</w:t>
      </w:r>
      <w:r w:rsidR="00A476C4" w:rsidRPr="59E51486">
        <w:rPr>
          <w:b/>
          <w:bCs/>
          <w:color w:val="002060"/>
        </w:rPr>
        <w:t xml:space="preserve"> </w:t>
      </w:r>
      <w:r w:rsidR="00997D34" w:rsidRPr="59E51486">
        <w:rPr>
          <w:b/>
          <w:bCs/>
          <w:color w:val="002060"/>
        </w:rPr>
        <w:t xml:space="preserve">Ngā Manu Ᾱwhina </w:t>
      </w:r>
      <w:r w:rsidR="00A476C4" w:rsidRPr="59E51486">
        <w:rPr>
          <w:b/>
          <w:bCs/>
          <w:color w:val="002060"/>
        </w:rPr>
        <w:t>Manager’s Report</w:t>
      </w:r>
      <w:r w:rsidR="005A187B" w:rsidRPr="59E51486">
        <w:rPr>
          <w:b/>
          <w:bCs/>
          <w:color w:val="002060"/>
        </w:rPr>
        <w:t xml:space="preserve"> (</w:t>
      </w:r>
      <w:r w:rsidR="00F42A20" w:rsidRPr="59E51486">
        <w:rPr>
          <w:b/>
          <w:bCs/>
          <w:color w:val="002060"/>
        </w:rPr>
        <w:t xml:space="preserve">Term </w:t>
      </w:r>
      <w:r w:rsidR="00764874">
        <w:rPr>
          <w:b/>
          <w:bCs/>
          <w:color w:val="002060"/>
        </w:rPr>
        <w:t>3</w:t>
      </w:r>
      <w:r w:rsidR="00F42A20" w:rsidRPr="59E51486">
        <w:rPr>
          <w:b/>
          <w:bCs/>
          <w:color w:val="002060"/>
        </w:rPr>
        <w:t>, 20</w:t>
      </w:r>
      <w:r w:rsidR="00F779B3" w:rsidRPr="59E51486">
        <w:rPr>
          <w:b/>
          <w:bCs/>
          <w:color w:val="002060"/>
        </w:rPr>
        <w:t>22</w:t>
      </w:r>
      <w:r w:rsidR="005A187B" w:rsidRPr="59E51486">
        <w:rPr>
          <w:b/>
          <w:bCs/>
          <w:color w:val="002060"/>
        </w:rPr>
        <w:t>)</w:t>
      </w:r>
    </w:p>
    <w:p w14:paraId="3F89D11E" w14:textId="77777777" w:rsidR="00A829CC" w:rsidRPr="0067642D" w:rsidRDefault="00A829CC" w:rsidP="003F2111">
      <w:pPr>
        <w:pStyle w:val="NoSpacing"/>
        <w:rPr>
          <w:rFonts w:cstheme="minorHAnsi"/>
          <w:color w:val="002060"/>
        </w:rPr>
      </w:pPr>
    </w:p>
    <w:p w14:paraId="25284956" w14:textId="77777777" w:rsidR="003F2111" w:rsidRPr="0067642D" w:rsidRDefault="00A476C4" w:rsidP="003F2111">
      <w:pPr>
        <w:pStyle w:val="NoSpacing"/>
        <w:rPr>
          <w:rFonts w:cstheme="minorHAnsi"/>
          <w:color w:val="002060"/>
        </w:rPr>
      </w:pPr>
      <w:r w:rsidRPr="0067642D">
        <w:rPr>
          <w:rFonts w:cstheme="minorHAnsi"/>
          <w:color w:val="002060"/>
        </w:rPr>
        <w:t xml:space="preserve">It is my pleasure to present the </w:t>
      </w:r>
      <w:r w:rsidR="00A23746" w:rsidRPr="0067642D">
        <w:rPr>
          <w:rFonts w:eastAsiaTheme="minorHAnsi" w:cstheme="minorHAnsi"/>
          <w:bCs/>
          <w:color w:val="002060"/>
          <w:spacing w:val="-10"/>
          <w:lang w:val="en-US" w:eastAsia="en-NZ"/>
        </w:rPr>
        <w:t>Ngā Manu Ᾱwhina</w:t>
      </w:r>
      <w:r w:rsidR="00A23746" w:rsidRPr="0067642D">
        <w:rPr>
          <w:rFonts w:cstheme="minorHAnsi"/>
          <w:color w:val="002060"/>
        </w:rPr>
        <w:t xml:space="preserve"> r</w:t>
      </w:r>
      <w:r w:rsidRPr="0067642D">
        <w:rPr>
          <w:rFonts w:cstheme="minorHAnsi"/>
          <w:color w:val="002060"/>
        </w:rPr>
        <w:t>eport covering:</w:t>
      </w:r>
    </w:p>
    <w:p w14:paraId="15922F21" w14:textId="77777777" w:rsidR="00A476C4" w:rsidRPr="0067642D" w:rsidRDefault="00A476C4" w:rsidP="003F2111">
      <w:pPr>
        <w:pStyle w:val="NoSpacing"/>
        <w:rPr>
          <w:rFonts w:cstheme="minorHAnsi"/>
          <w:color w:val="002060"/>
        </w:rPr>
      </w:pPr>
    </w:p>
    <w:p w14:paraId="2426B206" w14:textId="77777777" w:rsidR="005B1AD3" w:rsidRPr="0067642D" w:rsidRDefault="005B1AD3" w:rsidP="00F66ECE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002060"/>
        </w:rPr>
      </w:pPr>
      <w:r w:rsidRPr="0067642D">
        <w:rPr>
          <w:rFonts w:cstheme="minorHAnsi"/>
          <w:b/>
          <w:bCs/>
          <w:color w:val="002060"/>
        </w:rPr>
        <w:t>RTLB Staffing</w:t>
      </w:r>
    </w:p>
    <w:p w14:paraId="5B8165D6" w14:textId="77777777" w:rsidR="00E946DE" w:rsidRPr="00E946DE" w:rsidRDefault="00424E41" w:rsidP="00424E41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1B5F6B">
        <w:rPr>
          <w:rFonts w:ascii="Calibri" w:eastAsia="Times New Roman" w:hAnsi="Calibri" w:cs="Calibri"/>
          <w:b/>
          <w:bCs/>
          <w:color w:val="002060"/>
          <w:lang w:eastAsia="en-NZ"/>
        </w:rPr>
        <w:t>Strategic Engagement with the National Education Learning Priorities</w:t>
      </w:r>
    </w:p>
    <w:p w14:paraId="51161745" w14:textId="77777777" w:rsidR="00E946DE" w:rsidRPr="00E946DE" w:rsidRDefault="00E946DE" w:rsidP="00E946DE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>
        <w:rPr>
          <w:rFonts w:ascii="Calibri" w:eastAsia="Times New Roman" w:hAnsi="Calibri" w:cs="Calibri"/>
          <w:b/>
          <w:bCs/>
          <w:color w:val="002060"/>
          <w:lang w:eastAsia="en-NZ"/>
        </w:rPr>
        <w:t>Cultural Engagement</w:t>
      </w:r>
    </w:p>
    <w:p w14:paraId="3B8E7C10" w14:textId="4AA916EA" w:rsidR="0052144D" w:rsidRPr="0052144D" w:rsidRDefault="0052144D" w:rsidP="00E946DE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>
        <w:rPr>
          <w:rFonts w:ascii="Calibri" w:eastAsia="Times New Roman" w:hAnsi="Calibri" w:cs="Calibri"/>
          <w:b/>
          <w:bCs/>
          <w:color w:val="002060"/>
          <w:lang w:eastAsia="en-NZ"/>
        </w:rPr>
        <w:t>He Pikorua</w:t>
      </w:r>
      <w:r w:rsidR="00E711DA">
        <w:rPr>
          <w:rFonts w:ascii="Calibri" w:eastAsia="Times New Roman" w:hAnsi="Calibri" w:cs="Calibri"/>
          <w:b/>
          <w:bCs/>
          <w:color w:val="002060"/>
          <w:lang w:eastAsia="en-NZ"/>
        </w:rPr>
        <w:t xml:space="preserve"> </w:t>
      </w:r>
      <w:r w:rsidR="00E711DA" w:rsidRPr="00E711DA">
        <w:rPr>
          <w:rFonts w:ascii="Calibri" w:eastAsia="Times New Roman" w:hAnsi="Calibri" w:cs="Calibri"/>
          <w:b/>
          <w:bCs/>
          <w:color w:val="002060"/>
          <w:lang w:eastAsia="en-NZ"/>
        </w:rPr>
        <w:t>and Te Tūāpapa</w:t>
      </w:r>
    </w:p>
    <w:p w14:paraId="0EEBBB94" w14:textId="0C309009" w:rsidR="0052144D" w:rsidRPr="00B56EB7" w:rsidRDefault="0052144D" w:rsidP="00B56EB7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>
        <w:rPr>
          <w:rFonts w:ascii="Calibri" w:eastAsia="Times New Roman" w:hAnsi="Calibri" w:cs="Calibri"/>
          <w:b/>
          <w:bCs/>
          <w:color w:val="002060"/>
          <w:lang w:eastAsia="en-NZ"/>
        </w:rPr>
        <w:t>Communities of Practice</w:t>
      </w:r>
      <w:r w:rsidR="006E1EDD">
        <w:rPr>
          <w:rFonts w:ascii="Calibri" w:eastAsia="Times New Roman" w:hAnsi="Calibri" w:cs="Calibri"/>
          <w:b/>
          <w:bCs/>
          <w:color w:val="002060"/>
          <w:lang w:eastAsia="en-NZ"/>
        </w:rPr>
        <w:t xml:space="preserve"> and</w:t>
      </w:r>
      <w:r w:rsidR="00B56EB7">
        <w:rPr>
          <w:rFonts w:ascii="Calibri" w:eastAsia="Times New Roman" w:hAnsi="Calibri" w:cs="Calibri"/>
          <w:b/>
          <w:bCs/>
          <w:color w:val="002060"/>
          <w:lang w:eastAsia="en-NZ"/>
        </w:rPr>
        <w:t xml:space="preserve"> Workshops</w:t>
      </w:r>
    </w:p>
    <w:p w14:paraId="74CB1CB9" w14:textId="709EFEB5" w:rsidR="00424E41" w:rsidRPr="001B5F6B" w:rsidRDefault="0052144D" w:rsidP="00E946DE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>
        <w:rPr>
          <w:rFonts w:ascii="Calibri" w:eastAsia="Times New Roman" w:hAnsi="Calibri" w:cs="Calibri"/>
          <w:b/>
          <w:bCs/>
          <w:color w:val="002060"/>
          <w:lang w:eastAsia="en-NZ"/>
        </w:rPr>
        <w:t>Service Expectations</w:t>
      </w:r>
      <w:r w:rsidR="00424E41" w:rsidRPr="001B5F6B">
        <w:rPr>
          <w:rFonts w:ascii="Calibri" w:eastAsia="Times New Roman" w:hAnsi="Calibri" w:cs="Calibri"/>
          <w:color w:val="002060"/>
          <w:lang w:eastAsia="en-NZ"/>
        </w:rPr>
        <w:t>  </w:t>
      </w:r>
    </w:p>
    <w:p w14:paraId="3B54D688" w14:textId="77777777" w:rsidR="00C87C52" w:rsidRDefault="00C87C52" w:rsidP="00C87C5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002060"/>
        </w:rPr>
      </w:pPr>
      <w:r w:rsidRPr="0067642D">
        <w:rPr>
          <w:rFonts w:cstheme="minorHAnsi"/>
          <w:b/>
          <w:bCs/>
          <w:color w:val="002060"/>
        </w:rPr>
        <w:t>Learning Support Fund</w:t>
      </w:r>
    </w:p>
    <w:p w14:paraId="67E28964" w14:textId="6CD3BD00" w:rsidR="006D43EB" w:rsidRPr="0067642D" w:rsidRDefault="006D43EB" w:rsidP="00F66ECE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002060"/>
        </w:rPr>
      </w:pPr>
      <w:r w:rsidRPr="0067642D">
        <w:rPr>
          <w:rFonts w:cstheme="minorHAnsi"/>
          <w:b/>
          <w:bCs/>
          <w:color w:val="002060"/>
        </w:rPr>
        <w:t>Cluster</w:t>
      </w:r>
      <w:r w:rsidR="000B75BB" w:rsidRPr="0067642D">
        <w:rPr>
          <w:rFonts w:cstheme="minorHAnsi"/>
          <w:b/>
          <w:bCs/>
          <w:color w:val="002060"/>
        </w:rPr>
        <w:t xml:space="preserve"> 8 Requests for Support and Outcomes</w:t>
      </w:r>
    </w:p>
    <w:p w14:paraId="4C51CD91" w14:textId="77777777" w:rsidR="00F3076A" w:rsidRPr="00F3076A" w:rsidRDefault="00F3076A" w:rsidP="00F3076A">
      <w:pPr>
        <w:pStyle w:val="ListParagraph"/>
        <w:ind w:left="1080"/>
        <w:rPr>
          <w:rFonts w:cstheme="minorHAnsi"/>
          <w:b/>
          <w:bCs/>
          <w:color w:val="002060"/>
        </w:rPr>
      </w:pPr>
    </w:p>
    <w:p w14:paraId="123C609E" w14:textId="77777777" w:rsidR="00FD5A31" w:rsidRPr="00B77FF7" w:rsidRDefault="00FD5A31" w:rsidP="007E738A">
      <w:pPr>
        <w:pStyle w:val="ListParagraph"/>
        <w:shd w:val="clear" w:color="auto" w:fill="FF9900"/>
        <w:ind w:left="0"/>
        <w:jc w:val="center"/>
        <w:rPr>
          <w:rFonts w:cstheme="minorHAnsi"/>
          <w:b/>
          <w:color w:val="002060"/>
          <w:lang w:eastAsia="en-NZ"/>
        </w:rPr>
      </w:pPr>
      <w:r w:rsidRPr="00B77FF7">
        <w:rPr>
          <w:rFonts w:cstheme="minorHAnsi"/>
          <w:b/>
          <w:color w:val="002060"/>
          <w:lang w:eastAsia="en-NZ"/>
        </w:rPr>
        <w:t>RTLB Team and Staffing</w:t>
      </w:r>
    </w:p>
    <w:tbl>
      <w:tblPr>
        <w:tblStyle w:val="TableGrid"/>
        <w:tblpPr w:leftFromText="180" w:rightFromText="180" w:vertAnchor="text" w:horzAnchor="margin" w:tblpY="188"/>
        <w:tblW w:w="10773" w:type="dxa"/>
        <w:tblLook w:val="04A0" w:firstRow="1" w:lastRow="0" w:firstColumn="1" w:lastColumn="0" w:noHBand="0" w:noVBand="1"/>
      </w:tblPr>
      <w:tblGrid>
        <w:gridCol w:w="3686"/>
        <w:gridCol w:w="3685"/>
        <w:gridCol w:w="3402"/>
      </w:tblGrid>
      <w:tr w:rsidR="00490BD7" w:rsidRPr="00490BD7" w14:paraId="29243939" w14:textId="77777777" w:rsidTr="00E43209">
        <w:tc>
          <w:tcPr>
            <w:tcW w:w="3686" w:type="dxa"/>
          </w:tcPr>
          <w:p w14:paraId="7C971E15" w14:textId="77777777" w:rsidR="00E43209" w:rsidRPr="00490BD7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490BD7">
              <w:rPr>
                <w:rFonts w:cstheme="minorHAnsi"/>
                <w:b/>
                <w:color w:val="002060"/>
                <w:lang w:eastAsia="en-NZ"/>
              </w:rPr>
              <w:t>Royal Oak Primary Office Base</w:t>
            </w:r>
          </w:p>
        </w:tc>
        <w:tc>
          <w:tcPr>
            <w:tcW w:w="3685" w:type="dxa"/>
          </w:tcPr>
          <w:p w14:paraId="4C69F50D" w14:textId="77777777" w:rsidR="00E43209" w:rsidRPr="00490BD7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490BD7">
              <w:rPr>
                <w:rFonts w:cstheme="minorHAnsi"/>
                <w:b/>
                <w:color w:val="002060"/>
              </w:rPr>
              <w:t>Orakei Primary Office Base</w:t>
            </w:r>
          </w:p>
        </w:tc>
        <w:tc>
          <w:tcPr>
            <w:tcW w:w="3402" w:type="dxa"/>
          </w:tcPr>
          <w:p w14:paraId="17EAE372" w14:textId="77777777" w:rsidR="00E43209" w:rsidRPr="00490BD7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490BD7">
              <w:rPr>
                <w:rFonts w:cstheme="minorHAnsi"/>
                <w:b/>
                <w:color w:val="002060"/>
              </w:rPr>
              <w:t>Tamaki College Office Base</w:t>
            </w:r>
          </w:p>
        </w:tc>
      </w:tr>
      <w:tr w:rsidR="00490BD7" w:rsidRPr="00490BD7" w14:paraId="4D3653FF" w14:textId="77777777" w:rsidTr="00E43209">
        <w:tc>
          <w:tcPr>
            <w:tcW w:w="3686" w:type="dxa"/>
            <w:vAlign w:val="bottom"/>
          </w:tcPr>
          <w:p w14:paraId="6DB40B02" w14:textId="77777777" w:rsidR="00E43209" w:rsidRPr="00490BD7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</w:rPr>
              <w:t>Angelee Morrow</w:t>
            </w:r>
          </w:p>
        </w:tc>
        <w:tc>
          <w:tcPr>
            <w:tcW w:w="3685" w:type="dxa"/>
          </w:tcPr>
          <w:p w14:paraId="2F173A9F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Claire Murphy</w:t>
            </w:r>
          </w:p>
        </w:tc>
        <w:tc>
          <w:tcPr>
            <w:tcW w:w="3402" w:type="dxa"/>
          </w:tcPr>
          <w:p w14:paraId="2930B902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Georgia Jensen-Procter</w:t>
            </w:r>
          </w:p>
        </w:tc>
      </w:tr>
      <w:tr w:rsidR="00490BD7" w:rsidRPr="00490BD7" w14:paraId="3DB76ECF" w14:textId="77777777" w:rsidTr="00E43209">
        <w:tc>
          <w:tcPr>
            <w:tcW w:w="3686" w:type="dxa"/>
            <w:vAlign w:val="bottom"/>
          </w:tcPr>
          <w:p w14:paraId="38414869" w14:textId="2E508D2E" w:rsidR="00E43209" w:rsidRPr="00490BD7" w:rsidRDefault="0000322D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>Titania McKenzie</w:t>
            </w:r>
          </w:p>
        </w:tc>
        <w:tc>
          <w:tcPr>
            <w:tcW w:w="3685" w:type="dxa"/>
          </w:tcPr>
          <w:p w14:paraId="3B83B7C4" w14:textId="19241F23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Michelle Grey Lamont .</w:t>
            </w:r>
            <w:r w:rsidR="00DA33CD">
              <w:rPr>
                <w:rFonts w:cstheme="minorHAnsi"/>
                <w:color w:val="002060"/>
              </w:rPr>
              <w:t>8</w:t>
            </w:r>
          </w:p>
        </w:tc>
        <w:tc>
          <w:tcPr>
            <w:tcW w:w="3402" w:type="dxa"/>
          </w:tcPr>
          <w:p w14:paraId="472DA8F4" w14:textId="2B724992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Kylah Drake</w:t>
            </w:r>
            <w:r w:rsidR="00620AED">
              <w:rPr>
                <w:rFonts w:cstheme="minorHAnsi"/>
                <w:color w:val="002060"/>
              </w:rPr>
              <w:t>/Ruth Milburn</w:t>
            </w:r>
            <w:r w:rsidR="00ED74DA">
              <w:rPr>
                <w:rFonts w:cstheme="minorHAnsi"/>
                <w:color w:val="002060"/>
              </w:rPr>
              <w:t xml:space="preserve"> </w:t>
            </w:r>
            <w:r w:rsidR="00ED74DA">
              <w:t>.6</w:t>
            </w:r>
          </w:p>
        </w:tc>
      </w:tr>
      <w:tr w:rsidR="00490BD7" w:rsidRPr="00490BD7" w14:paraId="223F091D" w14:textId="77777777" w:rsidTr="00E43209">
        <w:tc>
          <w:tcPr>
            <w:tcW w:w="3686" w:type="dxa"/>
            <w:vAlign w:val="bottom"/>
          </w:tcPr>
          <w:p w14:paraId="4122D0B1" w14:textId="77777777" w:rsidR="00E43209" w:rsidRPr="00490BD7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</w:rPr>
              <w:t>Jill Watson</w:t>
            </w:r>
          </w:p>
        </w:tc>
        <w:tc>
          <w:tcPr>
            <w:tcW w:w="3685" w:type="dxa"/>
          </w:tcPr>
          <w:p w14:paraId="6FACF9CE" w14:textId="746E216E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Sue Cameron</w:t>
            </w:r>
            <w:r w:rsidR="006C613E">
              <w:rPr>
                <w:rFonts w:cstheme="minorHAnsi"/>
                <w:color w:val="002060"/>
              </w:rPr>
              <w:t xml:space="preserve"> .8</w:t>
            </w:r>
          </w:p>
        </w:tc>
        <w:tc>
          <w:tcPr>
            <w:tcW w:w="3402" w:type="dxa"/>
          </w:tcPr>
          <w:p w14:paraId="59F83611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Chris Bush</w:t>
            </w:r>
          </w:p>
        </w:tc>
      </w:tr>
      <w:tr w:rsidR="00490BD7" w:rsidRPr="00490BD7" w14:paraId="159D670F" w14:textId="77777777" w:rsidTr="00E43209">
        <w:tc>
          <w:tcPr>
            <w:tcW w:w="3686" w:type="dxa"/>
            <w:vAlign w:val="bottom"/>
          </w:tcPr>
          <w:p w14:paraId="674D5654" w14:textId="77777777" w:rsidR="00E43209" w:rsidRPr="00490BD7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>Owen Robyns</w:t>
            </w:r>
          </w:p>
        </w:tc>
        <w:tc>
          <w:tcPr>
            <w:tcW w:w="3685" w:type="dxa"/>
          </w:tcPr>
          <w:p w14:paraId="1CF5C895" w14:textId="16654474" w:rsidR="00E43209" w:rsidRPr="00490BD7" w:rsidRDefault="00172FF1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Wendy Florence</w:t>
            </w:r>
          </w:p>
        </w:tc>
        <w:tc>
          <w:tcPr>
            <w:tcW w:w="3402" w:type="dxa"/>
          </w:tcPr>
          <w:p w14:paraId="1C1CBD78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Vaughan Spurdle</w:t>
            </w:r>
          </w:p>
        </w:tc>
      </w:tr>
      <w:tr w:rsidR="00490BD7" w:rsidRPr="00490BD7" w14:paraId="7D20B530" w14:textId="77777777" w:rsidTr="00E43209">
        <w:tc>
          <w:tcPr>
            <w:tcW w:w="3686" w:type="dxa"/>
            <w:vAlign w:val="bottom"/>
          </w:tcPr>
          <w:p w14:paraId="52876258" w14:textId="7BB249FB" w:rsidR="00E43209" w:rsidRPr="00490BD7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eastAsia="Times New Roman" w:cstheme="minorHAnsi"/>
                <w:color w:val="002060"/>
                <w:lang w:eastAsia="en-NZ"/>
              </w:rPr>
              <w:t>Leslie Dresser-Tu’ugasala</w:t>
            </w:r>
            <w:r w:rsidR="00515393">
              <w:rPr>
                <w:rFonts w:eastAsia="Times New Roman" w:cstheme="minorHAnsi"/>
                <w:color w:val="002060"/>
                <w:lang w:eastAsia="en-NZ"/>
              </w:rPr>
              <w:t xml:space="preserve"> </w:t>
            </w:r>
          </w:p>
        </w:tc>
        <w:tc>
          <w:tcPr>
            <w:tcW w:w="3685" w:type="dxa"/>
          </w:tcPr>
          <w:p w14:paraId="2ED4B724" w14:textId="1295E42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Lilly Reynecke</w:t>
            </w:r>
            <w:r w:rsidR="0019415B" w:rsidRPr="00490BD7">
              <w:rPr>
                <w:rFonts w:cstheme="minorHAnsi"/>
                <w:color w:val="002060"/>
              </w:rPr>
              <w:t xml:space="preserve"> </w:t>
            </w:r>
            <w:r w:rsidR="0019415B">
              <w:rPr>
                <w:rFonts w:cstheme="minorHAnsi"/>
                <w:color w:val="002060"/>
              </w:rPr>
              <w:t>(</w:t>
            </w:r>
            <w:r w:rsidR="0019415B" w:rsidRPr="00490BD7">
              <w:rPr>
                <w:rFonts w:cstheme="minorHAnsi"/>
                <w:color w:val="002060"/>
              </w:rPr>
              <w:t>on study leave</w:t>
            </w:r>
            <w:r w:rsidR="0019415B">
              <w:rPr>
                <w:rFonts w:cstheme="minorHAnsi"/>
                <w:color w:val="002060"/>
              </w:rPr>
              <w:t>)</w:t>
            </w:r>
          </w:p>
        </w:tc>
        <w:tc>
          <w:tcPr>
            <w:tcW w:w="3402" w:type="dxa"/>
          </w:tcPr>
          <w:p w14:paraId="3182AC82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>Jo Turner .6</w:t>
            </w:r>
          </w:p>
        </w:tc>
      </w:tr>
      <w:tr w:rsidR="00490BD7" w:rsidRPr="00490BD7" w14:paraId="79B392F6" w14:textId="77777777" w:rsidTr="00E43209">
        <w:tc>
          <w:tcPr>
            <w:tcW w:w="3686" w:type="dxa"/>
            <w:vAlign w:val="bottom"/>
          </w:tcPr>
          <w:p w14:paraId="6AD3FAF4" w14:textId="4B70B1E1" w:rsidR="00E43209" w:rsidRPr="00490BD7" w:rsidRDefault="00CF29B1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>Tracey Richardson</w:t>
            </w:r>
          </w:p>
        </w:tc>
        <w:tc>
          <w:tcPr>
            <w:tcW w:w="3685" w:type="dxa"/>
          </w:tcPr>
          <w:p w14:paraId="614F610B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eastAsia="Times New Roman" w:cstheme="minorHAnsi"/>
                <w:color w:val="002060"/>
                <w:lang w:eastAsia="en-NZ"/>
              </w:rPr>
              <w:t>Julie Nugent</w:t>
            </w:r>
          </w:p>
        </w:tc>
        <w:tc>
          <w:tcPr>
            <w:tcW w:w="3402" w:type="dxa"/>
          </w:tcPr>
          <w:p w14:paraId="3D4ACD52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Dianne Ley</w:t>
            </w:r>
          </w:p>
        </w:tc>
      </w:tr>
      <w:tr w:rsidR="00490BD7" w:rsidRPr="00490BD7" w14:paraId="53D8B860" w14:textId="77777777" w:rsidTr="00E43209">
        <w:tc>
          <w:tcPr>
            <w:tcW w:w="3686" w:type="dxa"/>
            <w:vAlign w:val="bottom"/>
          </w:tcPr>
          <w:p w14:paraId="7919CED7" w14:textId="5DDD2F33" w:rsidR="00E43209" w:rsidRPr="00490BD7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</w:rPr>
              <w:t>Maree Stenberg</w:t>
            </w:r>
            <w:r w:rsidR="003A32D7">
              <w:rPr>
                <w:rFonts w:cstheme="minorHAnsi"/>
                <w:color w:val="002060"/>
              </w:rPr>
              <w:t xml:space="preserve"> .8</w:t>
            </w:r>
          </w:p>
        </w:tc>
        <w:tc>
          <w:tcPr>
            <w:tcW w:w="3685" w:type="dxa"/>
          </w:tcPr>
          <w:p w14:paraId="6E210876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Sandiyao Sebestian</w:t>
            </w:r>
          </w:p>
        </w:tc>
        <w:tc>
          <w:tcPr>
            <w:tcW w:w="3402" w:type="dxa"/>
          </w:tcPr>
          <w:p w14:paraId="044E888A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Michele Hucker</w:t>
            </w:r>
          </w:p>
        </w:tc>
      </w:tr>
      <w:tr w:rsidR="00490BD7" w:rsidRPr="00490BD7" w14:paraId="7A6D2C2F" w14:textId="77777777" w:rsidTr="00E43209">
        <w:tc>
          <w:tcPr>
            <w:tcW w:w="3686" w:type="dxa"/>
            <w:vAlign w:val="bottom"/>
          </w:tcPr>
          <w:p w14:paraId="3C261517" w14:textId="5020DC8E" w:rsidR="00E43209" w:rsidRPr="00490BD7" w:rsidRDefault="0000322D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>
              <w:rPr>
                <w:rFonts w:cstheme="minorHAnsi"/>
                <w:color w:val="002060"/>
              </w:rPr>
              <w:t>Emily Marurai</w:t>
            </w:r>
          </w:p>
        </w:tc>
        <w:tc>
          <w:tcPr>
            <w:tcW w:w="3685" w:type="dxa"/>
          </w:tcPr>
          <w:p w14:paraId="1C03E182" w14:textId="50354338" w:rsidR="00E43209" w:rsidRPr="00490BD7" w:rsidRDefault="00B47AED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Claire Scopas </w:t>
            </w:r>
          </w:p>
        </w:tc>
        <w:tc>
          <w:tcPr>
            <w:tcW w:w="3402" w:type="dxa"/>
          </w:tcPr>
          <w:p w14:paraId="5BEEFD02" w14:textId="77777777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Robert Rasmussen</w:t>
            </w:r>
          </w:p>
        </w:tc>
      </w:tr>
      <w:tr w:rsidR="00490BD7" w:rsidRPr="00490BD7" w14:paraId="2B42BA2F" w14:textId="77777777" w:rsidTr="00E43209">
        <w:tc>
          <w:tcPr>
            <w:tcW w:w="3686" w:type="dxa"/>
            <w:vAlign w:val="bottom"/>
          </w:tcPr>
          <w:p w14:paraId="49450DF2" w14:textId="310D7164" w:rsidR="00E43209" w:rsidRPr="00490BD7" w:rsidRDefault="000E10F7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>
              <w:rPr>
                <w:rFonts w:cstheme="minorHAnsi"/>
                <w:color w:val="002060"/>
              </w:rPr>
              <w:t>Mark Larkin</w:t>
            </w:r>
          </w:p>
        </w:tc>
        <w:tc>
          <w:tcPr>
            <w:tcW w:w="3685" w:type="dxa"/>
          </w:tcPr>
          <w:p w14:paraId="7934D4F4" w14:textId="5F5F2D66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 xml:space="preserve">David Blazey </w:t>
            </w:r>
          </w:p>
        </w:tc>
        <w:tc>
          <w:tcPr>
            <w:tcW w:w="3402" w:type="dxa"/>
          </w:tcPr>
          <w:p w14:paraId="7ADA7EE3" w14:textId="117D55B5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>Michael White</w:t>
            </w:r>
            <w:r w:rsidR="003A32D7">
              <w:rPr>
                <w:rFonts w:cstheme="minorHAnsi"/>
                <w:color w:val="002060"/>
                <w:lang w:eastAsia="en-NZ"/>
              </w:rPr>
              <w:t xml:space="preserve"> </w:t>
            </w:r>
          </w:p>
        </w:tc>
      </w:tr>
      <w:tr w:rsidR="00490BD7" w:rsidRPr="00490BD7" w14:paraId="5559CC53" w14:textId="77777777" w:rsidTr="00E43209">
        <w:tc>
          <w:tcPr>
            <w:tcW w:w="3686" w:type="dxa"/>
            <w:vAlign w:val="bottom"/>
          </w:tcPr>
          <w:p w14:paraId="39ED7052" w14:textId="06E480D8" w:rsidR="00E43209" w:rsidRPr="00490BD7" w:rsidRDefault="00CD0B5E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>
              <w:rPr>
                <w:rFonts w:cstheme="minorHAnsi"/>
                <w:color w:val="002060"/>
              </w:rPr>
              <w:t>Sarah Pearse</w:t>
            </w:r>
          </w:p>
        </w:tc>
        <w:tc>
          <w:tcPr>
            <w:tcW w:w="3685" w:type="dxa"/>
          </w:tcPr>
          <w:p w14:paraId="64FACC0F" w14:textId="59686746" w:rsidR="00E43209" w:rsidRPr="00490BD7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  <w:tc>
          <w:tcPr>
            <w:tcW w:w="3402" w:type="dxa"/>
          </w:tcPr>
          <w:p w14:paraId="0473463A" w14:textId="77777777" w:rsidR="00E43209" w:rsidRPr="00490BD7" w:rsidRDefault="00E43209" w:rsidP="00E43209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490BD7" w:rsidRPr="00490BD7" w14:paraId="03BF731D" w14:textId="77777777" w:rsidTr="00E43209">
        <w:tc>
          <w:tcPr>
            <w:tcW w:w="3686" w:type="dxa"/>
            <w:vAlign w:val="bottom"/>
          </w:tcPr>
          <w:p w14:paraId="71008143" w14:textId="12A0173A" w:rsidR="00E43209" w:rsidRPr="00490BD7" w:rsidRDefault="00493781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Cynthia Borne</w:t>
            </w:r>
            <w:r w:rsidR="00332190">
              <w:rPr>
                <w:rFonts w:cstheme="minorHAnsi"/>
                <w:color w:val="002060"/>
              </w:rPr>
              <w:t xml:space="preserve"> .6</w:t>
            </w:r>
          </w:p>
        </w:tc>
        <w:tc>
          <w:tcPr>
            <w:tcW w:w="3685" w:type="dxa"/>
          </w:tcPr>
          <w:p w14:paraId="3B6BE3DF" w14:textId="77777777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 xml:space="preserve">       </w:t>
            </w:r>
          </w:p>
        </w:tc>
        <w:tc>
          <w:tcPr>
            <w:tcW w:w="3402" w:type="dxa"/>
          </w:tcPr>
          <w:p w14:paraId="3511B7A8" w14:textId="77777777" w:rsidR="00E43209" w:rsidRPr="00490BD7" w:rsidRDefault="00E43209" w:rsidP="00E43209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490BD7" w:rsidRPr="00490BD7" w14:paraId="4DB263E7" w14:textId="77777777" w:rsidTr="00E43209">
        <w:tc>
          <w:tcPr>
            <w:tcW w:w="3686" w:type="dxa"/>
            <w:vAlign w:val="bottom"/>
          </w:tcPr>
          <w:p w14:paraId="26E77809" w14:textId="77777777" w:rsidR="00E43209" w:rsidRPr="00490BD7" w:rsidRDefault="00E43209" w:rsidP="00E43209">
            <w:pPr>
              <w:pStyle w:val="NoSpacing"/>
              <w:rPr>
                <w:rFonts w:cstheme="minorHAnsi"/>
                <w:b/>
                <w:color w:val="002060"/>
                <w:lang w:eastAsia="en-NZ"/>
              </w:rPr>
            </w:pPr>
            <w:r w:rsidRPr="00490BD7">
              <w:rPr>
                <w:rFonts w:cstheme="minorHAnsi"/>
                <w:b/>
                <w:color w:val="002060"/>
                <w:lang w:eastAsia="en-NZ"/>
              </w:rPr>
              <w:t>Based at Royal Oak Primary</w:t>
            </w:r>
          </w:p>
        </w:tc>
        <w:tc>
          <w:tcPr>
            <w:tcW w:w="3685" w:type="dxa"/>
          </w:tcPr>
          <w:p w14:paraId="18F4C857" w14:textId="007FA4C1" w:rsidR="00E43209" w:rsidRPr="00490BD7" w:rsidRDefault="0090196D" w:rsidP="00E43209">
            <w:pPr>
              <w:pStyle w:val="NoSpacing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b/>
                <w:color w:val="002060"/>
              </w:rPr>
              <w:t>Specialists</w:t>
            </w:r>
            <w:r w:rsidRPr="00490BD7">
              <w:rPr>
                <w:rFonts w:cstheme="minorHAnsi"/>
                <w:color w:val="002060"/>
              </w:rPr>
              <w:t xml:space="preserve">   </w:t>
            </w:r>
          </w:p>
        </w:tc>
        <w:tc>
          <w:tcPr>
            <w:tcW w:w="3402" w:type="dxa"/>
          </w:tcPr>
          <w:p w14:paraId="01B667A2" w14:textId="6E8E9565" w:rsidR="00E43209" w:rsidRPr="00490BD7" w:rsidRDefault="007B31E6" w:rsidP="007B31E6">
            <w:pPr>
              <w:pStyle w:val="NoSpacing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b/>
                <w:color w:val="002060"/>
              </w:rPr>
              <w:t>Resource Assistant</w:t>
            </w:r>
          </w:p>
        </w:tc>
      </w:tr>
      <w:tr w:rsidR="00490BD7" w:rsidRPr="00490BD7" w14:paraId="4ABED4B3" w14:textId="77777777" w:rsidTr="00E43209">
        <w:tc>
          <w:tcPr>
            <w:tcW w:w="3686" w:type="dxa"/>
            <w:vAlign w:val="bottom"/>
          </w:tcPr>
          <w:p w14:paraId="4FAF7BA5" w14:textId="77777777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 xml:space="preserve">              Barbara Hannant PL</w:t>
            </w:r>
          </w:p>
        </w:tc>
        <w:tc>
          <w:tcPr>
            <w:tcW w:w="3685" w:type="dxa"/>
          </w:tcPr>
          <w:p w14:paraId="1A275AE9" w14:textId="462EA26C" w:rsidR="00E43209" w:rsidRPr="00490BD7" w:rsidRDefault="0090196D" w:rsidP="00E43209">
            <w:pPr>
              <w:pStyle w:val="NoSpacing"/>
              <w:rPr>
                <w:rFonts w:cstheme="minorHAnsi"/>
                <w:bCs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Jean Parkinson (Counsellor).2</w:t>
            </w:r>
          </w:p>
        </w:tc>
        <w:tc>
          <w:tcPr>
            <w:tcW w:w="3402" w:type="dxa"/>
          </w:tcPr>
          <w:p w14:paraId="72D75AAF" w14:textId="16329A91" w:rsidR="00E43209" w:rsidRPr="00490BD7" w:rsidRDefault="007B31E6" w:rsidP="00E43209">
            <w:pPr>
              <w:pStyle w:val="NoSpacing"/>
              <w:rPr>
                <w:rFonts w:cstheme="minorHAnsi"/>
                <w:color w:val="002060"/>
              </w:rPr>
            </w:pPr>
            <w:r w:rsidRPr="00490BD7">
              <w:rPr>
                <w:rFonts w:cstheme="minorHAnsi"/>
                <w:color w:val="002060"/>
              </w:rPr>
              <w:t>Louis Gruebner</w:t>
            </w:r>
          </w:p>
        </w:tc>
      </w:tr>
      <w:tr w:rsidR="00490BD7" w:rsidRPr="00490BD7" w14:paraId="05390FB8" w14:textId="77777777" w:rsidTr="00E43209">
        <w:tc>
          <w:tcPr>
            <w:tcW w:w="3686" w:type="dxa"/>
            <w:vAlign w:val="bottom"/>
          </w:tcPr>
          <w:p w14:paraId="15F2AAE0" w14:textId="6CBEF4BB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 xml:space="preserve">              </w:t>
            </w:r>
            <w:r w:rsidR="00F108AF">
              <w:rPr>
                <w:rFonts w:cstheme="minorHAnsi"/>
                <w:color w:val="002060"/>
                <w:lang w:eastAsia="en-NZ"/>
              </w:rPr>
              <w:t>Chris Graham</w:t>
            </w:r>
            <w:r w:rsidRPr="00490BD7">
              <w:rPr>
                <w:rFonts w:cstheme="minorHAnsi"/>
                <w:color w:val="002060"/>
                <w:lang w:eastAsia="en-NZ"/>
              </w:rPr>
              <w:t xml:space="preserve">  PL</w:t>
            </w:r>
          </w:p>
        </w:tc>
        <w:tc>
          <w:tcPr>
            <w:tcW w:w="3685" w:type="dxa"/>
          </w:tcPr>
          <w:p w14:paraId="199210AB" w14:textId="3848804A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3402" w:type="dxa"/>
          </w:tcPr>
          <w:p w14:paraId="139639EE" w14:textId="23C239F1" w:rsidR="00E43209" w:rsidRPr="00490BD7" w:rsidRDefault="007B31E6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B6773D">
              <w:rPr>
                <w:rFonts w:cstheme="minorHAnsi"/>
                <w:b/>
                <w:bCs/>
                <w:color w:val="002060"/>
              </w:rPr>
              <w:t>Relieving</w:t>
            </w:r>
          </w:p>
        </w:tc>
      </w:tr>
      <w:tr w:rsidR="00490BD7" w:rsidRPr="00490BD7" w14:paraId="138CE783" w14:textId="77777777" w:rsidTr="00E43209">
        <w:tc>
          <w:tcPr>
            <w:tcW w:w="3686" w:type="dxa"/>
            <w:vAlign w:val="bottom"/>
          </w:tcPr>
          <w:p w14:paraId="791CB86B" w14:textId="77777777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 xml:space="preserve">              Catherine Alpe PL</w:t>
            </w:r>
          </w:p>
        </w:tc>
        <w:tc>
          <w:tcPr>
            <w:tcW w:w="3685" w:type="dxa"/>
          </w:tcPr>
          <w:p w14:paraId="5DDBD203" w14:textId="6C235D61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  <w:lang w:val="de-DE"/>
              </w:rPr>
            </w:pPr>
          </w:p>
        </w:tc>
        <w:tc>
          <w:tcPr>
            <w:tcW w:w="3402" w:type="dxa"/>
          </w:tcPr>
          <w:p w14:paraId="5514A1B8" w14:textId="5815103D" w:rsidR="00E43209" w:rsidRPr="00490BD7" w:rsidRDefault="007B31E6" w:rsidP="00E43209">
            <w:pPr>
              <w:pStyle w:val="NoSpacing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Donna Southworth</w:t>
            </w:r>
            <w:r w:rsidR="00CF4315">
              <w:rPr>
                <w:rFonts w:cstheme="minorHAnsi"/>
                <w:color w:val="002060"/>
              </w:rPr>
              <w:t xml:space="preserve"> .6</w:t>
            </w:r>
          </w:p>
        </w:tc>
      </w:tr>
      <w:tr w:rsidR="00490BD7" w:rsidRPr="00490BD7" w14:paraId="7D8C19F1" w14:textId="77777777" w:rsidTr="00E43209">
        <w:tc>
          <w:tcPr>
            <w:tcW w:w="3686" w:type="dxa"/>
            <w:vAlign w:val="bottom"/>
          </w:tcPr>
          <w:p w14:paraId="1F9A5400" w14:textId="77777777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490BD7">
              <w:rPr>
                <w:rFonts w:cstheme="minorHAnsi"/>
                <w:color w:val="002060"/>
                <w:lang w:eastAsia="en-NZ"/>
              </w:rPr>
              <w:t xml:space="preserve">              Roseanne Gibson  Manager</w:t>
            </w:r>
          </w:p>
        </w:tc>
        <w:tc>
          <w:tcPr>
            <w:tcW w:w="3685" w:type="dxa"/>
          </w:tcPr>
          <w:p w14:paraId="7E953B72" w14:textId="5BCF3D88" w:rsidR="00E43209" w:rsidRPr="00490BD7" w:rsidRDefault="00E43209" w:rsidP="00E43209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3402" w:type="dxa"/>
          </w:tcPr>
          <w:p w14:paraId="3E166E23" w14:textId="77777777" w:rsidR="00E43209" w:rsidRPr="00490BD7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</w:p>
        </w:tc>
      </w:tr>
    </w:tbl>
    <w:p w14:paraId="1B38CBB8" w14:textId="77777777" w:rsidR="00680E5A" w:rsidRDefault="00680E5A" w:rsidP="69202341">
      <w:pPr>
        <w:jc w:val="both"/>
        <w:rPr>
          <w:rFonts w:cstheme="minorHAnsi"/>
          <w:color w:val="002060"/>
        </w:rPr>
      </w:pPr>
    </w:p>
    <w:p w14:paraId="6768999E" w14:textId="73FBBAC3" w:rsidR="00B618E7" w:rsidRPr="00490BD7" w:rsidRDefault="00FA1937" w:rsidP="69202341">
      <w:pPr>
        <w:jc w:val="both"/>
        <w:rPr>
          <w:rFonts w:cstheme="minorHAnsi"/>
          <w:color w:val="002060"/>
        </w:rPr>
      </w:pPr>
      <w:r w:rsidRPr="00B77FF7">
        <w:rPr>
          <w:rFonts w:cstheme="minorHAnsi"/>
          <w:color w:val="002060"/>
        </w:rPr>
        <w:t xml:space="preserve">Cluster 8 </w:t>
      </w:r>
      <w:r w:rsidR="004369EF">
        <w:rPr>
          <w:rFonts w:cstheme="minorHAnsi"/>
          <w:color w:val="002060"/>
        </w:rPr>
        <w:t xml:space="preserve">RTLB team </w:t>
      </w:r>
      <w:r w:rsidRPr="00B77FF7">
        <w:rPr>
          <w:rFonts w:cstheme="minorHAnsi"/>
          <w:color w:val="002060"/>
        </w:rPr>
        <w:t xml:space="preserve">is </w:t>
      </w:r>
      <w:r w:rsidR="000062A8">
        <w:rPr>
          <w:rFonts w:cstheme="minorHAnsi"/>
          <w:color w:val="002060"/>
        </w:rPr>
        <w:t xml:space="preserve">currently </w:t>
      </w:r>
      <w:r w:rsidRPr="00B77FF7">
        <w:rPr>
          <w:rFonts w:cstheme="minorHAnsi"/>
          <w:color w:val="002060"/>
        </w:rPr>
        <w:t xml:space="preserve">made up of </w:t>
      </w:r>
      <w:r w:rsidR="00C4533F" w:rsidRPr="00B77FF7">
        <w:rPr>
          <w:rFonts w:cstheme="minorHAnsi"/>
          <w:color w:val="002060"/>
        </w:rPr>
        <w:t xml:space="preserve">Lead School Principal </w:t>
      </w:r>
      <w:r w:rsidR="00E275BB">
        <w:rPr>
          <w:rFonts w:cstheme="minorHAnsi"/>
          <w:color w:val="002060"/>
        </w:rPr>
        <w:t>Megan Clotworthy</w:t>
      </w:r>
      <w:r w:rsidR="00C4533F" w:rsidRPr="00B77FF7">
        <w:rPr>
          <w:rFonts w:cstheme="minorHAnsi"/>
          <w:color w:val="002060"/>
        </w:rPr>
        <w:t>,</w:t>
      </w:r>
      <w:r w:rsidR="00C569B2" w:rsidRPr="00B77FF7">
        <w:rPr>
          <w:rFonts w:cstheme="minorHAnsi"/>
          <w:color w:val="002060"/>
        </w:rPr>
        <w:t xml:space="preserve"> </w:t>
      </w:r>
      <w:r w:rsidRPr="00B77FF7">
        <w:rPr>
          <w:rFonts w:cstheme="minorHAnsi"/>
          <w:color w:val="002060"/>
        </w:rPr>
        <w:t>1 Manager</w:t>
      </w:r>
      <w:r w:rsidR="00D6205B" w:rsidRPr="00D6205B">
        <w:rPr>
          <w:rFonts w:cstheme="minorHAnsi"/>
          <w:color w:val="002060"/>
        </w:rPr>
        <w:t xml:space="preserve">, 3 </w:t>
      </w:r>
      <w:r w:rsidR="00D6205B" w:rsidRPr="00490BD7">
        <w:rPr>
          <w:rFonts w:cstheme="minorHAnsi"/>
          <w:color w:val="002060"/>
        </w:rPr>
        <w:t>P</w:t>
      </w:r>
      <w:r w:rsidR="008D3060" w:rsidRPr="00490BD7">
        <w:rPr>
          <w:rFonts w:cstheme="minorHAnsi"/>
          <w:color w:val="002060"/>
        </w:rPr>
        <w:t xml:space="preserve">ractice </w:t>
      </w:r>
      <w:r w:rsidR="00D6205B" w:rsidRPr="00490BD7">
        <w:rPr>
          <w:rFonts w:cstheme="minorHAnsi"/>
          <w:color w:val="002060"/>
        </w:rPr>
        <w:t>L</w:t>
      </w:r>
      <w:r w:rsidR="008D3060" w:rsidRPr="00490BD7">
        <w:rPr>
          <w:rFonts w:cstheme="minorHAnsi"/>
          <w:color w:val="002060"/>
        </w:rPr>
        <w:t>eaders</w:t>
      </w:r>
      <w:r w:rsidR="00D6205B" w:rsidRPr="00D6205B">
        <w:rPr>
          <w:rFonts w:cstheme="minorHAnsi"/>
          <w:color w:val="002060"/>
        </w:rPr>
        <w:t>, 2</w:t>
      </w:r>
      <w:r w:rsidR="00586F65">
        <w:rPr>
          <w:rFonts w:cstheme="minorHAnsi"/>
          <w:color w:val="002060"/>
        </w:rPr>
        <w:t>9</w:t>
      </w:r>
      <w:r w:rsidR="00D6205B" w:rsidRPr="00D6205B">
        <w:rPr>
          <w:rFonts w:cstheme="minorHAnsi"/>
          <w:color w:val="002060"/>
        </w:rPr>
        <w:t xml:space="preserve"> RTLB, </w:t>
      </w:r>
      <w:r w:rsidR="001D779F">
        <w:rPr>
          <w:rFonts w:cstheme="minorHAnsi"/>
          <w:color w:val="002060"/>
        </w:rPr>
        <w:t>1</w:t>
      </w:r>
      <w:r w:rsidR="00D6205B" w:rsidRPr="00D6205B">
        <w:rPr>
          <w:rFonts w:cstheme="minorHAnsi"/>
          <w:color w:val="002060"/>
        </w:rPr>
        <w:t xml:space="preserve"> </w:t>
      </w:r>
      <w:r w:rsidR="001D779F">
        <w:rPr>
          <w:rFonts w:cstheme="minorHAnsi"/>
          <w:color w:val="002060"/>
        </w:rPr>
        <w:t>counsellor</w:t>
      </w:r>
      <w:r w:rsidR="0032691C">
        <w:rPr>
          <w:rFonts w:cstheme="minorHAnsi"/>
          <w:color w:val="002060"/>
        </w:rPr>
        <w:t xml:space="preserve"> and</w:t>
      </w:r>
      <w:r w:rsidR="00534612" w:rsidRPr="00B77FF7">
        <w:rPr>
          <w:rFonts w:cstheme="minorHAnsi"/>
          <w:color w:val="002060"/>
        </w:rPr>
        <w:t xml:space="preserve"> a resource assistant</w:t>
      </w:r>
      <w:r w:rsidRPr="00B77FF7">
        <w:rPr>
          <w:rFonts w:cstheme="minorHAnsi"/>
          <w:color w:val="002060"/>
        </w:rPr>
        <w:t>. The RTLB are grouped into 3 office bases</w:t>
      </w:r>
      <w:r w:rsidR="00E925EF" w:rsidRPr="00B77FF7">
        <w:rPr>
          <w:rFonts w:cstheme="minorHAnsi"/>
          <w:color w:val="002060"/>
        </w:rPr>
        <w:t>,</w:t>
      </w:r>
      <w:r w:rsidR="006E176E">
        <w:rPr>
          <w:rFonts w:cstheme="minorHAnsi"/>
          <w:color w:val="002060"/>
        </w:rPr>
        <w:t xml:space="preserve"> </w:t>
      </w:r>
      <w:r w:rsidR="00465790" w:rsidRPr="00465790">
        <w:rPr>
          <w:rFonts w:cstheme="minorHAnsi"/>
          <w:color w:val="002060"/>
        </w:rPr>
        <w:t>Ōrākei</w:t>
      </w:r>
      <w:r w:rsidR="000F1AC4" w:rsidRPr="00B77FF7">
        <w:rPr>
          <w:rFonts w:cstheme="minorHAnsi"/>
          <w:color w:val="002060"/>
        </w:rPr>
        <w:t xml:space="preserve">, </w:t>
      </w:r>
      <w:r w:rsidR="006E176E" w:rsidRPr="00940198">
        <w:rPr>
          <w:rFonts w:cstheme="minorHAnsi"/>
          <w:color w:val="002060"/>
        </w:rPr>
        <w:t>Tāmaki</w:t>
      </w:r>
      <w:r w:rsidR="006E176E">
        <w:rPr>
          <w:rFonts w:cstheme="minorHAnsi"/>
          <w:color w:val="002060"/>
        </w:rPr>
        <w:t xml:space="preserve"> and</w:t>
      </w:r>
      <w:r w:rsidR="006E176E" w:rsidRPr="00940198">
        <w:rPr>
          <w:rFonts w:cstheme="minorHAnsi"/>
          <w:color w:val="002060"/>
        </w:rPr>
        <w:t xml:space="preserve"> Royal</w:t>
      </w:r>
      <w:r w:rsidR="000F1AC4" w:rsidRPr="00B77FF7">
        <w:rPr>
          <w:rFonts w:cstheme="minorHAnsi"/>
          <w:color w:val="002060"/>
        </w:rPr>
        <w:t xml:space="preserve"> Oak</w:t>
      </w:r>
      <w:r w:rsidRPr="00B77FF7">
        <w:rPr>
          <w:rFonts w:cstheme="minorHAnsi"/>
          <w:color w:val="002060"/>
        </w:rPr>
        <w:t xml:space="preserve">. </w:t>
      </w:r>
    </w:p>
    <w:p w14:paraId="2355BDBB" w14:textId="77777777" w:rsidR="002631AC" w:rsidRDefault="001F5899" w:rsidP="002631AC">
      <w:pPr>
        <w:jc w:val="both"/>
        <w:rPr>
          <w:rFonts w:cstheme="minorHAnsi"/>
          <w:i/>
          <w:iCs/>
          <w:color w:val="002060"/>
        </w:rPr>
      </w:pPr>
      <w:r w:rsidRPr="00AF4E9B">
        <w:rPr>
          <w:rFonts w:cstheme="minorHAnsi"/>
          <w:i/>
          <w:iCs/>
          <w:color w:val="002060"/>
        </w:rPr>
        <w:t xml:space="preserve">Staffing </w:t>
      </w:r>
      <w:r w:rsidR="00EE619D" w:rsidRPr="00AF4E9B">
        <w:rPr>
          <w:rFonts w:cstheme="minorHAnsi"/>
          <w:i/>
          <w:iCs/>
          <w:color w:val="002060"/>
        </w:rPr>
        <w:t>C</w:t>
      </w:r>
      <w:r w:rsidRPr="00AF4E9B">
        <w:rPr>
          <w:rFonts w:cstheme="minorHAnsi"/>
          <w:i/>
          <w:iCs/>
          <w:color w:val="002060"/>
        </w:rPr>
        <w:t>hanges</w:t>
      </w:r>
    </w:p>
    <w:p w14:paraId="374DEEF9" w14:textId="77777777" w:rsidR="002631AC" w:rsidRPr="002631AC" w:rsidRDefault="00332190" w:rsidP="002631AC">
      <w:pPr>
        <w:pStyle w:val="NoSpacing"/>
        <w:numPr>
          <w:ilvl w:val="0"/>
          <w:numId w:val="18"/>
        </w:numPr>
        <w:rPr>
          <w:i/>
          <w:iCs/>
          <w:color w:val="002060"/>
        </w:rPr>
      </w:pPr>
      <w:r w:rsidRPr="002631AC">
        <w:rPr>
          <w:color w:val="002060"/>
        </w:rPr>
        <w:t>Cynthia Borne .6</w:t>
      </w:r>
      <w:r w:rsidR="00EF168D" w:rsidRPr="002631AC">
        <w:rPr>
          <w:color w:val="002060"/>
        </w:rPr>
        <w:t xml:space="preserve"> </w:t>
      </w:r>
      <w:r w:rsidR="006206F5" w:rsidRPr="002631AC">
        <w:rPr>
          <w:color w:val="002060"/>
        </w:rPr>
        <w:t>f</w:t>
      </w:r>
      <w:r w:rsidR="00EF168D" w:rsidRPr="002631AC">
        <w:rPr>
          <w:color w:val="002060"/>
        </w:rPr>
        <w:t xml:space="preserve">ixed </w:t>
      </w:r>
      <w:r w:rsidR="006206F5" w:rsidRPr="002631AC">
        <w:rPr>
          <w:color w:val="002060"/>
        </w:rPr>
        <w:t>p</w:t>
      </w:r>
      <w:r w:rsidR="00EF168D" w:rsidRPr="002631AC">
        <w:rPr>
          <w:color w:val="002060"/>
        </w:rPr>
        <w:t>osition</w:t>
      </w:r>
      <w:r w:rsidR="0030016B" w:rsidRPr="002631AC">
        <w:rPr>
          <w:color w:val="002060"/>
        </w:rPr>
        <w:t xml:space="preserve"> for Term 3 and 4.</w:t>
      </w:r>
    </w:p>
    <w:p w14:paraId="7248B9C0" w14:textId="77777777" w:rsidR="002631AC" w:rsidRPr="002631AC" w:rsidRDefault="00E6082A" w:rsidP="002631AC">
      <w:pPr>
        <w:pStyle w:val="NoSpacing"/>
        <w:numPr>
          <w:ilvl w:val="0"/>
          <w:numId w:val="18"/>
        </w:numPr>
        <w:rPr>
          <w:color w:val="002060"/>
        </w:rPr>
      </w:pPr>
      <w:r w:rsidRPr="002631AC">
        <w:rPr>
          <w:color w:val="002060"/>
        </w:rPr>
        <w:t>Kylah Drake is on parental leave 25 September 2022 until</w:t>
      </w:r>
      <w:r w:rsidR="00AF4E9B" w:rsidRPr="002631AC">
        <w:rPr>
          <w:color w:val="002060"/>
        </w:rPr>
        <w:t xml:space="preserve"> </w:t>
      </w:r>
      <w:r w:rsidRPr="002631AC">
        <w:rPr>
          <w:color w:val="002060"/>
        </w:rPr>
        <w:t>24 April 202</w:t>
      </w:r>
      <w:r w:rsidR="00AF4E9B" w:rsidRPr="002631AC">
        <w:rPr>
          <w:color w:val="002060"/>
        </w:rPr>
        <w:t>3</w:t>
      </w:r>
      <w:r w:rsidRPr="002631AC">
        <w:rPr>
          <w:color w:val="002060"/>
        </w:rPr>
        <w:t xml:space="preserve">. </w:t>
      </w:r>
      <w:r w:rsidR="00EF168D" w:rsidRPr="002631AC">
        <w:rPr>
          <w:color w:val="002060"/>
        </w:rPr>
        <w:t>Ruth Milburn .6</w:t>
      </w:r>
      <w:r w:rsidR="0030016B" w:rsidRPr="002631AC">
        <w:rPr>
          <w:color w:val="002060"/>
        </w:rPr>
        <w:t xml:space="preserve"> relieving</w:t>
      </w:r>
      <w:r w:rsidR="00AF4E9B" w:rsidRPr="002631AC">
        <w:rPr>
          <w:color w:val="002060"/>
        </w:rPr>
        <w:t xml:space="preserve"> in the position.</w:t>
      </w:r>
      <w:r w:rsidR="00620AED" w:rsidRPr="002631AC">
        <w:rPr>
          <w:color w:val="002060"/>
        </w:rPr>
        <w:t xml:space="preserve"> </w:t>
      </w:r>
    </w:p>
    <w:p w14:paraId="3BAC5C30" w14:textId="2C1F3178" w:rsidR="00EF168D" w:rsidRPr="002631AC" w:rsidRDefault="00620AED" w:rsidP="002631AC">
      <w:pPr>
        <w:pStyle w:val="NoSpacing"/>
        <w:numPr>
          <w:ilvl w:val="0"/>
          <w:numId w:val="18"/>
        </w:numPr>
        <w:rPr>
          <w:i/>
          <w:iCs/>
          <w:color w:val="002060"/>
        </w:rPr>
      </w:pPr>
      <w:r w:rsidRPr="002631AC">
        <w:rPr>
          <w:color w:val="002060"/>
        </w:rPr>
        <w:t>Georgia Jensen</w:t>
      </w:r>
      <w:r w:rsidR="00DC0C0E" w:rsidRPr="002631AC">
        <w:rPr>
          <w:color w:val="002060"/>
        </w:rPr>
        <w:t>-</w:t>
      </w:r>
      <w:r w:rsidRPr="002631AC">
        <w:rPr>
          <w:color w:val="002060"/>
        </w:rPr>
        <w:t>Proct</w:t>
      </w:r>
      <w:r w:rsidR="00DC0C0E" w:rsidRPr="002631AC">
        <w:rPr>
          <w:color w:val="002060"/>
        </w:rPr>
        <w:t xml:space="preserve">er </w:t>
      </w:r>
      <w:r w:rsidR="00BE2408">
        <w:rPr>
          <w:color w:val="002060"/>
        </w:rPr>
        <w:t xml:space="preserve">is </w:t>
      </w:r>
      <w:r w:rsidR="00DC0C0E" w:rsidRPr="002631AC">
        <w:rPr>
          <w:color w:val="002060"/>
        </w:rPr>
        <w:t xml:space="preserve">on discretionary sick leave </w:t>
      </w:r>
      <w:r w:rsidR="00650A23" w:rsidRPr="002631AC">
        <w:rPr>
          <w:color w:val="002060"/>
        </w:rPr>
        <w:t xml:space="preserve">from </w:t>
      </w:r>
      <w:r w:rsidR="001E3CC9" w:rsidRPr="002631AC">
        <w:rPr>
          <w:color w:val="002060"/>
        </w:rPr>
        <w:t>31 August 2022</w:t>
      </w:r>
      <w:r w:rsidR="00650A23" w:rsidRPr="002631AC">
        <w:rPr>
          <w:color w:val="002060"/>
        </w:rPr>
        <w:t xml:space="preserve"> </w:t>
      </w:r>
      <w:r w:rsidR="001E3CC9" w:rsidRPr="002631AC">
        <w:rPr>
          <w:color w:val="002060"/>
        </w:rPr>
        <w:t>to 30 September</w:t>
      </w:r>
      <w:r w:rsidR="00220EE0" w:rsidRPr="002631AC">
        <w:rPr>
          <w:color w:val="002060"/>
        </w:rPr>
        <w:t xml:space="preserve"> </w:t>
      </w:r>
      <w:r w:rsidR="00EA15EC" w:rsidRPr="002631AC">
        <w:rPr>
          <w:color w:val="002060"/>
        </w:rPr>
        <w:t>2022</w:t>
      </w:r>
    </w:p>
    <w:p w14:paraId="6C5AF75C" w14:textId="77777777" w:rsidR="002E0005" w:rsidRPr="002E0005" w:rsidRDefault="002E0005" w:rsidP="002E0005">
      <w:pPr>
        <w:spacing w:after="0" w:line="240" w:lineRule="auto"/>
        <w:ind w:left="1440"/>
        <w:jc w:val="both"/>
        <w:textAlignment w:val="baseline"/>
        <w:rPr>
          <w:rFonts w:ascii="Verdana" w:eastAsia="Times New Roman" w:hAnsi="Verdana" w:cs="Times New Roman"/>
          <w:lang w:eastAsia="en-NZ"/>
        </w:rPr>
      </w:pPr>
      <w:r w:rsidRPr="002E0005">
        <w:rPr>
          <w:rFonts w:ascii="Calibri" w:eastAsia="Times New Roman" w:hAnsi="Calibri" w:cs="Calibri"/>
          <w:color w:val="7030A0"/>
          <w:lang w:eastAsia="en-NZ"/>
        </w:rPr>
        <w:lastRenderedPageBreak/>
        <w:t> </w:t>
      </w:r>
    </w:p>
    <w:p w14:paraId="78D06C92" w14:textId="7879583E" w:rsidR="002E0005" w:rsidRPr="002E0005" w:rsidRDefault="002473E2" w:rsidP="002E0005">
      <w:pPr>
        <w:shd w:val="clear" w:color="auto" w:fill="C2D69B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lang w:eastAsia="en-NZ"/>
        </w:rPr>
      </w:pPr>
      <w:r>
        <w:rPr>
          <w:rFonts w:ascii="Calibri" w:eastAsia="Times New Roman" w:hAnsi="Calibri" w:cs="Calibri"/>
          <w:b/>
          <w:bCs/>
          <w:color w:val="002060"/>
          <w:lang w:eastAsia="en-NZ"/>
        </w:rPr>
        <w:t xml:space="preserve">Selected </w:t>
      </w:r>
      <w:r w:rsidR="002E0005" w:rsidRPr="002E0005">
        <w:rPr>
          <w:rFonts w:ascii="Calibri" w:eastAsia="Times New Roman" w:hAnsi="Calibri" w:cs="Calibri"/>
          <w:b/>
          <w:bCs/>
          <w:color w:val="002060"/>
          <w:lang w:eastAsia="en-NZ"/>
        </w:rPr>
        <w:t>Strategic Engagement with the Priorities</w:t>
      </w:r>
      <w:r w:rsidR="002E0005" w:rsidRPr="002E0005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6EE20975" w14:textId="77777777" w:rsidR="002E0005" w:rsidRPr="002E0005" w:rsidRDefault="002E0005" w:rsidP="002E0005">
      <w:pPr>
        <w:spacing w:after="0" w:line="240" w:lineRule="auto"/>
        <w:textAlignment w:val="baseline"/>
        <w:rPr>
          <w:rFonts w:ascii="Verdana" w:eastAsia="Times New Roman" w:hAnsi="Verdana" w:cs="Times New Roman"/>
          <w:lang w:eastAsia="en-NZ"/>
        </w:rPr>
      </w:pPr>
      <w:r w:rsidRPr="002E0005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7091C769" w14:textId="32410E3F" w:rsidR="002E0005" w:rsidRPr="002E0005" w:rsidRDefault="002E0005" w:rsidP="002E0005">
      <w:pPr>
        <w:spacing w:after="0" w:line="240" w:lineRule="auto"/>
        <w:textAlignment w:val="baseline"/>
        <w:rPr>
          <w:rFonts w:ascii="Verdana" w:eastAsia="Times New Roman" w:hAnsi="Verdana" w:cs="Times New Roman"/>
          <w:lang w:eastAsia="en-NZ"/>
        </w:rPr>
      </w:pPr>
      <w:r w:rsidRPr="002E0005">
        <w:rPr>
          <w:rFonts w:ascii="Calibri" w:eastAsia="Times New Roman" w:hAnsi="Calibri" w:cs="Calibri"/>
          <w:color w:val="002060"/>
          <w:lang w:val="en-GB" w:eastAsia="en-NZ"/>
        </w:rPr>
        <w:t>The Cluster 8 strategic goals align with the Statement of National Education and Learning (the NELP) and the Learning Support Delivery Model and Action Plan Priorities.</w:t>
      </w:r>
      <w:r w:rsidRPr="002E0005">
        <w:rPr>
          <w:rFonts w:ascii="Calibri" w:eastAsia="Times New Roman" w:hAnsi="Calibri" w:cs="Calibri"/>
          <w:color w:val="002060"/>
          <w:lang w:eastAsia="en-NZ"/>
        </w:rPr>
        <w:t>  </w:t>
      </w:r>
      <w:r w:rsidR="00FB6F97">
        <w:rPr>
          <w:rFonts w:ascii="Calibri" w:eastAsia="Times New Roman" w:hAnsi="Calibri" w:cs="Calibri"/>
          <w:color w:val="002060"/>
          <w:lang w:eastAsia="en-NZ"/>
        </w:rPr>
        <w:t xml:space="preserve">Please see </w:t>
      </w:r>
      <w:r w:rsidR="00EC5AC6">
        <w:rPr>
          <w:rFonts w:ascii="Calibri" w:eastAsia="Times New Roman" w:hAnsi="Calibri" w:cs="Calibri"/>
          <w:color w:val="002060"/>
          <w:lang w:eastAsia="en-NZ"/>
        </w:rPr>
        <w:t xml:space="preserve">the </w:t>
      </w:r>
      <w:r w:rsidR="00456AB8">
        <w:rPr>
          <w:rFonts w:ascii="Calibri" w:eastAsia="Times New Roman" w:hAnsi="Calibri" w:cs="Calibri"/>
          <w:color w:val="002060"/>
          <w:lang w:eastAsia="en-NZ"/>
        </w:rPr>
        <w:t>alignment</w:t>
      </w:r>
      <w:r w:rsidR="00EC5AC6">
        <w:rPr>
          <w:rFonts w:ascii="Calibri" w:eastAsia="Times New Roman" w:hAnsi="Calibri" w:cs="Calibri"/>
          <w:color w:val="002060"/>
          <w:lang w:eastAsia="en-NZ"/>
        </w:rPr>
        <w:t xml:space="preserve"> and engagement</w:t>
      </w:r>
      <w:r w:rsidR="00456AB8">
        <w:rPr>
          <w:rFonts w:ascii="Calibri" w:eastAsia="Times New Roman" w:hAnsi="Calibri" w:cs="Calibri"/>
          <w:color w:val="002060"/>
          <w:lang w:eastAsia="en-NZ"/>
        </w:rPr>
        <w:t xml:space="preserve"> with the </w:t>
      </w:r>
      <w:r w:rsidR="0044632F">
        <w:rPr>
          <w:rFonts w:ascii="Calibri" w:eastAsia="Times New Roman" w:hAnsi="Calibri" w:cs="Calibri"/>
          <w:color w:val="002060"/>
          <w:lang w:eastAsia="en-NZ"/>
        </w:rPr>
        <w:t xml:space="preserve">Strategic </w:t>
      </w:r>
      <w:r w:rsidR="0080640D">
        <w:rPr>
          <w:rFonts w:ascii="Calibri" w:eastAsia="Times New Roman" w:hAnsi="Calibri" w:cs="Calibri"/>
          <w:color w:val="002060"/>
          <w:lang w:eastAsia="en-NZ"/>
        </w:rPr>
        <w:t xml:space="preserve">and Annual </w:t>
      </w:r>
      <w:r w:rsidR="0044632F">
        <w:rPr>
          <w:rFonts w:ascii="Calibri" w:eastAsia="Times New Roman" w:hAnsi="Calibri" w:cs="Calibri"/>
          <w:color w:val="002060"/>
          <w:lang w:eastAsia="en-NZ"/>
        </w:rPr>
        <w:t>Plan</w:t>
      </w:r>
      <w:r w:rsidR="00456AB8">
        <w:rPr>
          <w:rFonts w:ascii="Calibri" w:eastAsia="Times New Roman" w:hAnsi="Calibri" w:cs="Calibri"/>
          <w:color w:val="002060"/>
          <w:lang w:eastAsia="en-NZ"/>
        </w:rPr>
        <w:t xml:space="preserve"> with</w:t>
      </w:r>
      <w:r w:rsidR="00051FF5">
        <w:rPr>
          <w:rFonts w:ascii="Calibri" w:eastAsia="Times New Roman" w:hAnsi="Calibri" w:cs="Calibri"/>
          <w:color w:val="002060"/>
          <w:lang w:eastAsia="en-NZ"/>
        </w:rPr>
        <w:t xml:space="preserve"> excerpts from the plan</w:t>
      </w:r>
      <w:r w:rsidR="00AF3436">
        <w:rPr>
          <w:rFonts w:ascii="Calibri" w:eastAsia="Times New Roman" w:hAnsi="Calibri" w:cs="Calibri"/>
          <w:color w:val="002060"/>
          <w:lang w:eastAsia="en-NZ"/>
        </w:rPr>
        <w:t xml:space="preserve"> followed by the associated actions</w:t>
      </w:r>
      <w:r w:rsidR="002D02CA">
        <w:rPr>
          <w:rFonts w:ascii="Calibri" w:eastAsia="Times New Roman" w:hAnsi="Calibri" w:cs="Calibri"/>
          <w:color w:val="002060"/>
          <w:lang w:eastAsia="en-NZ"/>
        </w:rPr>
        <w:t xml:space="preserve"> below</w:t>
      </w:r>
      <w:r w:rsidR="00FB6F97">
        <w:rPr>
          <w:rFonts w:ascii="Calibri" w:eastAsia="Times New Roman" w:hAnsi="Calibri" w:cs="Calibri"/>
          <w:color w:val="002060"/>
          <w:lang w:eastAsia="en-NZ"/>
        </w:rPr>
        <w:t>.</w:t>
      </w:r>
    </w:p>
    <w:p w14:paraId="239BF55E" w14:textId="77777777" w:rsidR="002E0005" w:rsidRPr="002E0005" w:rsidRDefault="002E0005" w:rsidP="002E0005">
      <w:pPr>
        <w:spacing w:after="0" w:line="240" w:lineRule="auto"/>
        <w:textAlignment w:val="baseline"/>
        <w:rPr>
          <w:rFonts w:ascii="Verdana" w:eastAsia="Times New Roman" w:hAnsi="Verdana" w:cs="Times New Roman"/>
          <w:lang w:eastAsia="en-NZ"/>
        </w:rPr>
      </w:pPr>
      <w:r w:rsidRPr="002E0005">
        <w:rPr>
          <w:rFonts w:ascii="Calibri" w:eastAsia="Times New Roman" w:hAnsi="Calibri" w:cs="Calibri"/>
          <w:color w:val="7030A0"/>
          <w:lang w:eastAsia="en-NZ"/>
        </w:rPr>
        <w:t>  </w:t>
      </w:r>
    </w:p>
    <w:p w14:paraId="1792AD45" w14:textId="77777777" w:rsidR="009321AE" w:rsidRDefault="002E0005" w:rsidP="002E0005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n-NZ"/>
        </w:rPr>
      </w:pPr>
      <w:r w:rsidRPr="002E0005">
        <w:rPr>
          <w:rFonts w:ascii="Calibri" w:eastAsia="Times New Roman" w:hAnsi="Calibri" w:cs="Calibri"/>
          <w:noProof/>
          <w:color w:val="002060"/>
          <w:lang w:eastAsia="en-NZ"/>
        </w:rPr>
        <w:drawing>
          <wp:inline distT="0" distB="0" distL="0" distR="0" wp14:anchorId="11D3E75B" wp14:editId="095F36E6">
            <wp:extent cx="5534025" cy="1895475"/>
            <wp:effectExtent l="0" t="0" r="9525" b="9525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005">
        <w:rPr>
          <w:rFonts w:ascii="Calibri" w:eastAsia="Times New Roman" w:hAnsi="Calibri" w:cs="Calibri"/>
          <w:color w:val="7030A0"/>
          <w:lang w:eastAsia="en-NZ"/>
        </w:rPr>
        <w:t> </w:t>
      </w:r>
    </w:p>
    <w:p w14:paraId="3120D21E" w14:textId="0EC64FEF" w:rsidR="002E0005" w:rsidRDefault="00214990" w:rsidP="002E0005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DD2489" wp14:editId="14A9BFFA">
                <wp:simplePos x="0" y="0"/>
                <wp:positionH relativeFrom="column">
                  <wp:posOffset>-1270</wp:posOffset>
                </wp:positionH>
                <wp:positionV relativeFrom="paragraph">
                  <wp:posOffset>340995</wp:posOffset>
                </wp:positionV>
                <wp:extent cx="6376670" cy="1404620"/>
                <wp:effectExtent l="0" t="0" r="24130" b="2413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4298B" w14:textId="77777777" w:rsidR="00101532" w:rsidRPr="001E4DBB" w:rsidRDefault="00101532" w:rsidP="00D831CB">
                            <w:pPr>
                              <w:ind w:firstLine="720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  <w:t>Team cultural capacity building within Māori and Pacific case work through:</w:t>
                            </w:r>
                          </w:p>
                          <w:p w14:paraId="6E8A74C3" w14:textId="77777777" w:rsidR="00101532" w:rsidRPr="001E4DBB" w:rsidRDefault="00101532" w:rsidP="000729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  <w:t xml:space="preserve">Mana Potential. </w:t>
                            </w: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AE50AE" w14:textId="77777777" w:rsidR="00101532" w:rsidRPr="001E4DBB" w:rsidRDefault="00101532" w:rsidP="000729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  <w:t xml:space="preserve">Te Pikinga ki Runga </w:t>
                            </w:r>
                          </w:p>
                          <w:p w14:paraId="4A59F628" w14:textId="77777777" w:rsidR="00101532" w:rsidRPr="001E4DBB" w:rsidRDefault="00101532" w:rsidP="000729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  <w:t>Ka Hikitia and cultural self-review</w:t>
                            </w:r>
                          </w:p>
                          <w:p w14:paraId="7845394A" w14:textId="6176968A" w:rsidR="00101532" w:rsidRPr="001E4DBB" w:rsidRDefault="00101532" w:rsidP="000729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  <w:lang w:val="en-GB"/>
                              </w:rPr>
                              <w:t>Te reo, ngā tikanga, Tātaiako, Ka Hikitia and Tapasā opportunities within R4S and wananga.</w:t>
                            </w:r>
                          </w:p>
                          <w:p w14:paraId="7E95DF45" w14:textId="0F96B3C0" w:rsidR="008A65BC" w:rsidRPr="001E4DBB" w:rsidRDefault="000B3944" w:rsidP="000B3944">
                            <w:pPr>
                              <w:spacing w:after="160" w:line="259" w:lineRule="auto"/>
                              <w:ind w:left="720"/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 xml:space="preserve">Continue to explore develop and provide opportunities to deepen our team values of Manaakitanga, Hauora, </w:t>
                            </w:r>
                            <w:r w:rsidR="00627D5E"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>W</w:t>
                            </w: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 xml:space="preserve">hakawhanaungatanga, </w:t>
                            </w:r>
                            <w:r w:rsidR="00627D5E"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>A</w:t>
                            </w: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 xml:space="preserve">ko, </w:t>
                            </w:r>
                            <w:r w:rsidR="00627D5E"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>T</w:t>
                            </w:r>
                            <w:r w:rsidRPr="001E4DBB">
                              <w:rPr>
                                <w:rFonts w:eastAsia="Calibri" w:cstheme="minorHAnsi"/>
                                <w:color w:val="002060"/>
                                <w:sz w:val="18"/>
                                <w:szCs w:val="18"/>
                              </w:rPr>
                              <w:t xml:space="preserve">ikanga and Kotahitanga.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2489" id="Text Box 24" o:spid="_x0000_s1027" type="#_x0000_t202" style="position:absolute;margin-left:-.1pt;margin-top:26.85pt;width:502.1pt;height:11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" fillcolor="#e5dfec [663]" strokeweight=".5pt">
                <v:textbox>
                  <w:txbxContent>
                    <w:p w14:paraId="2614298B" w14:textId="77777777" w:rsidR="00101532" w:rsidRPr="001E4DBB" w:rsidRDefault="00101532" w:rsidP="00D831CB">
                      <w:pPr>
                        <w:ind w:firstLine="720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  <w:t>Team cultural capacity building within Māori and Pacific case work through:</w:t>
                      </w:r>
                    </w:p>
                    <w:p w14:paraId="6E8A74C3" w14:textId="77777777" w:rsidR="00101532" w:rsidRPr="001E4DBB" w:rsidRDefault="00101532" w:rsidP="000729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  <w:t xml:space="preserve">Mana Potential. </w:t>
                      </w: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AE50AE" w14:textId="77777777" w:rsidR="00101532" w:rsidRPr="001E4DBB" w:rsidRDefault="00101532" w:rsidP="000729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  <w:t xml:space="preserve">Te Pikinga ki Runga </w:t>
                      </w:r>
                    </w:p>
                    <w:p w14:paraId="4A59F628" w14:textId="77777777" w:rsidR="00101532" w:rsidRPr="001E4DBB" w:rsidRDefault="00101532" w:rsidP="000729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  <w:t>Ka Hikitia and cultural self-review</w:t>
                      </w:r>
                    </w:p>
                    <w:p w14:paraId="7845394A" w14:textId="6176968A" w:rsidR="00101532" w:rsidRPr="001E4DBB" w:rsidRDefault="00101532" w:rsidP="000729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  <w:lang w:val="en-GB"/>
                        </w:rPr>
                        <w:t>Te reo, ngā tikanga, Tātaiako, Ka Hikitia and Tapasā opportunities within R4S and wananga.</w:t>
                      </w:r>
                    </w:p>
                    <w:p w14:paraId="7E95DF45" w14:textId="0F96B3C0" w:rsidR="008A65BC" w:rsidRPr="001E4DBB" w:rsidRDefault="000B3944" w:rsidP="000B3944">
                      <w:pPr>
                        <w:spacing w:after="160" w:line="259" w:lineRule="auto"/>
                        <w:ind w:left="720"/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</w:pP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 xml:space="preserve">Continue to explore develop and provide opportunities to deepen our team values of Manaakitanga, Hauora, </w:t>
                      </w:r>
                      <w:r w:rsidR="00627D5E"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>W</w:t>
                      </w: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 xml:space="preserve">hakawhanaungatanga, </w:t>
                      </w:r>
                      <w:r w:rsidR="00627D5E"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>A</w:t>
                      </w: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 xml:space="preserve">ko, </w:t>
                      </w:r>
                      <w:r w:rsidR="00627D5E"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>T</w:t>
                      </w:r>
                      <w:r w:rsidRPr="001E4DBB">
                        <w:rPr>
                          <w:rFonts w:eastAsia="Calibri" w:cstheme="minorHAnsi"/>
                          <w:color w:val="002060"/>
                          <w:sz w:val="18"/>
                          <w:szCs w:val="18"/>
                        </w:rPr>
                        <w:t xml:space="preserve">ikanga and Kotahitanga.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005" w:rsidRPr="002E0005">
        <w:rPr>
          <w:rFonts w:ascii="Calibri" w:eastAsia="Times New Roman" w:hAnsi="Calibri" w:cs="Calibri"/>
          <w:color w:val="7030A0"/>
          <w:lang w:eastAsia="en-NZ"/>
        </w:rPr>
        <w:t> </w:t>
      </w:r>
    </w:p>
    <w:p w14:paraId="2E3E26CC" w14:textId="77777777" w:rsidR="001E4DBB" w:rsidRDefault="001E4DBB" w:rsidP="004F3462">
      <w:pPr>
        <w:spacing w:after="0" w:line="240" w:lineRule="auto"/>
        <w:textAlignment w:val="baseline"/>
        <w:rPr>
          <w:rFonts w:eastAsia="Times New Roman" w:cstheme="minorHAnsi"/>
          <w:b/>
          <w:bCs/>
          <w:color w:val="002060"/>
          <w:lang w:eastAsia="en-NZ"/>
        </w:rPr>
      </w:pPr>
    </w:p>
    <w:p w14:paraId="73491843" w14:textId="3F0A5E98" w:rsidR="001E4DBB" w:rsidRDefault="004F3462" w:rsidP="001E4DBB">
      <w:pPr>
        <w:spacing w:after="0" w:line="240" w:lineRule="auto"/>
        <w:textAlignment w:val="baseline"/>
        <w:rPr>
          <w:rFonts w:eastAsia="Times New Roman" w:cstheme="minorHAnsi"/>
          <w:b/>
          <w:bCs/>
          <w:color w:val="002060"/>
          <w:lang w:eastAsia="en-NZ"/>
        </w:rPr>
      </w:pPr>
      <w:r w:rsidRPr="004F3462">
        <w:rPr>
          <w:rFonts w:eastAsia="Times New Roman" w:cstheme="minorHAnsi"/>
          <w:b/>
          <w:bCs/>
          <w:color w:val="002060"/>
          <w:lang w:eastAsia="en-NZ"/>
        </w:rPr>
        <w:t>Annual Plan Key Tasks and Actions:  Selected Current Engagement and Initiatives</w:t>
      </w:r>
    </w:p>
    <w:p w14:paraId="0A3C72F1" w14:textId="77777777" w:rsidR="001E4DBB" w:rsidRPr="001E4DBB" w:rsidRDefault="001E4DBB" w:rsidP="001E4DBB">
      <w:pPr>
        <w:spacing w:after="0" w:line="240" w:lineRule="auto"/>
        <w:textAlignment w:val="baseline"/>
        <w:rPr>
          <w:rStyle w:val="normaltextrun"/>
          <w:rFonts w:eastAsia="Times New Roman" w:cstheme="minorHAnsi"/>
          <w:b/>
          <w:bCs/>
          <w:color w:val="002060"/>
          <w:lang w:eastAsia="en-NZ"/>
        </w:rPr>
      </w:pPr>
    </w:p>
    <w:p w14:paraId="50064AC8" w14:textId="2163232C" w:rsidR="0040572B" w:rsidRPr="001D4E0C" w:rsidRDefault="0040572B" w:rsidP="00952B1E">
      <w:pPr>
        <w:rPr>
          <w:rStyle w:val="normaltextrun"/>
          <w:rFonts w:cstheme="minorHAnsi"/>
          <w:i/>
          <w:iCs/>
          <w:color w:val="002060"/>
          <w:shd w:val="clear" w:color="auto" w:fill="FFFFFF"/>
          <w:lang w:val="en-US"/>
        </w:rPr>
      </w:pPr>
      <w:r w:rsidRPr="001D4E0C">
        <w:rPr>
          <w:rStyle w:val="normaltextrun"/>
          <w:rFonts w:cstheme="minorHAnsi"/>
          <w:i/>
          <w:iCs/>
          <w:color w:val="002060"/>
          <w:shd w:val="clear" w:color="auto" w:fill="FFFFFF"/>
          <w:lang w:val="en-US"/>
        </w:rPr>
        <w:t>Cultural Engagement</w:t>
      </w:r>
    </w:p>
    <w:p w14:paraId="7277A7ED" w14:textId="77777777" w:rsidR="00BE2408" w:rsidRDefault="00EF48F2" w:rsidP="00952B1E">
      <w:pPr>
        <w:rPr>
          <w:rStyle w:val="normaltextrun"/>
          <w:rFonts w:cstheme="minorHAnsi"/>
          <w:color w:val="002060"/>
          <w:shd w:val="clear" w:color="auto" w:fill="FFFFFF"/>
        </w:rPr>
      </w:pPr>
      <w:r w:rsidRPr="001577A8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RTLB Practice Leader Chris Graham as one of the </w:t>
      </w:r>
      <w:r w:rsidRPr="001577A8">
        <w:rPr>
          <w:rStyle w:val="normaltextrun"/>
          <w:rFonts w:cstheme="minorHAnsi"/>
          <w:color w:val="002060"/>
          <w:shd w:val="clear" w:color="auto" w:fill="FFFFFF"/>
        </w:rPr>
        <w:t xml:space="preserve">Pouwhirinakitanga </w:t>
      </w:r>
      <w:r w:rsidRPr="001577A8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Māngai (Speakers for RTLB </w:t>
      </w:r>
      <w:bookmarkStart w:id="1" w:name="_Hlk99118882"/>
      <w:r w:rsidRPr="001577A8">
        <w:rPr>
          <w:rStyle w:val="normaltextrun"/>
          <w:rFonts w:cstheme="minorHAnsi"/>
          <w:color w:val="002060"/>
          <w:shd w:val="clear" w:color="auto" w:fill="FFFFFF"/>
          <w:lang w:val="en-US"/>
        </w:rPr>
        <w:t>Māori</w:t>
      </w:r>
      <w:bookmarkEnd w:id="1"/>
      <w:r w:rsidRPr="001577A8">
        <w:rPr>
          <w:rStyle w:val="normaltextrun"/>
          <w:rFonts w:cstheme="minorHAnsi"/>
          <w:color w:val="002060"/>
          <w:shd w:val="clear" w:color="auto" w:fill="FFFFFF"/>
          <w:lang w:val="en-US"/>
        </w:rPr>
        <w:t>)</w:t>
      </w:r>
      <w:r w:rsidR="00FB2EB6" w:rsidRPr="001577A8">
        <w:rPr>
          <w:rStyle w:val="normaltextrun"/>
          <w:rFonts w:cstheme="minorHAnsi"/>
          <w:color w:val="002060"/>
          <w:shd w:val="clear" w:color="auto" w:fill="FFFFFF"/>
        </w:rPr>
        <w:t xml:space="preserve"> </w:t>
      </w:r>
      <w:r w:rsidR="003C634A">
        <w:rPr>
          <w:rStyle w:val="normaltextrun"/>
          <w:rFonts w:cstheme="minorHAnsi"/>
          <w:color w:val="002060"/>
          <w:shd w:val="clear" w:color="auto" w:fill="FFFFFF"/>
        </w:rPr>
        <w:t xml:space="preserve">is facilitating the National RTLB </w:t>
      </w:r>
      <w:r w:rsidR="00152110">
        <w:rPr>
          <w:rStyle w:val="normaltextrun"/>
          <w:rFonts w:cstheme="minorHAnsi"/>
          <w:color w:val="002060"/>
          <w:shd w:val="clear" w:color="auto" w:fill="FFFFFF"/>
        </w:rPr>
        <w:t>2022</w:t>
      </w:r>
      <w:r w:rsidR="00152110" w:rsidRPr="00152110">
        <w:t xml:space="preserve"> </w:t>
      </w:r>
      <w:r w:rsidR="00152110" w:rsidRPr="00152110">
        <w:rPr>
          <w:rStyle w:val="normaltextrun"/>
          <w:rFonts w:cstheme="minorHAnsi"/>
          <w:color w:val="002060"/>
          <w:shd w:val="clear" w:color="auto" w:fill="FFFFFF"/>
        </w:rPr>
        <w:t>Hui-ā-tau</w:t>
      </w:r>
      <w:r w:rsidR="0004548D">
        <w:rPr>
          <w:rStyle w:val="normaltextrun"/>
          <w:rFonts w:cstheme="minorHAnsi"/>
          <w:color w:val="002060"/>
          <w:shd w:val="clear" w:color="auto" w:fill="FFFFFF"/>
        </w:rPr>
        <w:t xml:space="preserve"> with support from </w:t>
      </w:r>
      <w:r w:rsidR="0004548D" w:rsidRPr="0004548D">
        <w:rPr>
          <w:rStyle w:val="normaltextrun"/>
          <w:rFonts w:cstheme="minorHAnsi"/>
          <w:color w:val="002060"/>
          <w:shd w:val="clear" w:color="auto" w:fill="FFFFFF"/>
        </w:rPr>
        <w:t>Pouwhirinakitanga</w:t>
      </w:r>
      <w:r w:rsidR="0004548D">
        <w:rPr>
          <w:rStyle w:val="normaltextrun"/>
          <w:rFonts w:cstheme="minorHAnsi"/>
          <w:color w:val="002060"/>
          <w:shd w:val="clear" w:color="auto" w:fill="FFFFFF"/>
        </w:rPr>
        <w:t xml:space="preserve"> and Cluster 8.</w:t>
      </w:r>
      <w:r w:rsidR="00D01801">
        <w:rPr>
          <w:rStyle w:val="normaltextrun"/>
          <w:rFonts w:cstheme="minorHAnsi"/>
          <w:color w:val="002060"/>
          <w:shd w:val="clear" w:color="auto" w:fill="FFFFFF"/>
        </w:rPr>
        <w:t xml:space="preserve"> Several RTLB</w:t>
      </w:r>
      <w:r w:rsidR="004C04DC">
        <w:rPr>
          <w:rStyle w:val="normaltextrun"/>
          <w:rFonts w:cstheme="minorHAnsi"/>
          <w:color w:val="002060"/>
          <w:shd w:val="clear" w:color="auto" w:fill="FFFFFF"/>
        </w:rPr>
        <w:t xml:space="preserve"> are </w:t>
      </w:r>
      <w:r w:rsidR="004857CE">
        <w:rPr>
          <w:rStyle w:val="normaltextrun"/>
          <w:rFonts w:cstheme="minorHAnsi"/>
          <w:color w:val="002060"/>
          <w:shd w:val="clear" w:color="auto" w:fill="FFFFFF"/>
        </w:rPr>
        <w:t xml:space="preserve">completing the </w:t>
      </w:r>
      <w:r w:rsidR="004857CE" w:rsidRPr="004857CE">
        <w:rPr>
          <w:rStyle w:val="normaltextrun"/>
          <w:rFonts w:cstheme="minorHAnsi"/>
          <w:color w:val="002060"/>
          <w:shd w:val="clear" w:color="auto" w:fill="FFFFFF"/>
        </w:rPr>
        <w:t>Te Ahu o te Reo Māori programme being delivered by Takatū Associates</w:t>
      </w:r>
      <w:r w:rsidR="005D23AC">
        <w:rPr>
          <w:rStyle w:val="normaltextrun"/>
          <w:rFonts w:cstheme="minorHAnsi"/>
          <w:color w:val="002060"/>
          <w:shd w:val="clear" w:color="auto" w:fill="FFFFFF"/>
        </w:rPr>
        <w:t>.</w:t>
      </w:r>
      <w:r w:rsidR="005D23AC" w:rsidRPr="005D23AC">
        <w:rPr>
          <w:rStyle w:val="normaltextrun"/>
          <w:rFonts w:cstheme="minorHAnsi"/>
          <w:color w:val="002060"/>
          <w:shd w:val="clear" w:color="auto" w:fill="FFFFFF"/>
        </w:rPr>
        <w:t xml:space="preserve"> </w:t>
      </w:r>
    </w:p>
    <w:p w14:paraId="0BBCE9B2" w14:textId="49F260C8" w:rsidR="0004548D" w:rsidRDefault="005D23AC" w:rsidP="00952B1E">
      <w:pPr>
        <w:rPr>
          <w:rStyle w:val="normaltextrun"/>
          <w:rFonts w:cstheme="minorHAnsi"/>
          <w:color w:val="002060"/>
          <w:shd w:val="clear" w:color="auto" w:fill="FFFFFF"/>
        </w:rPr>
      </w:pPr>
      <w:r w:rsidRPr="0004548D">
        <w:rPr>
          <w:rStyle w:val="normaltextrun"/>
          <w:rFonts w:cstheme="minorHAnsi"/>
          <w:noProof/>
          <w:color w:val="002060"/>
          <w:shd w:val="clear" w:color="auto" w:fill="FFFFFF"/>
        </w:rPr>
        <w:drawing>
          <wp:inline distT="0" distB="0" distL="0" distR="0" wp14:anchorId="24F12A05" wp14:editId="6EB01C6B">
            <wp:extent cx="2438400" cy="308145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5472" cy="311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55C6" w14:textId="4911A516" w:rsidR="00AF015D" w:rsidRPr="001C4C00" w:rsidRDefault="0004548D" w:rsidP="00214383">
      <w:pPr>
        <w:rPr>
          <w:noProof/>
        </w:rPr>
      </w:pPr>
      <w:r w:rsidRPr="0004548D">
        <w:rPr>
          <w:noProof/>
        </w:rPr>
        <w:lastRenderedPageBreak/>
        <w:t xml:space="preserve"> </w:t>
      </w:r>
      <w:r w:rsidR="00AF015D" w:rsidRPr="00AF015D">
        <w:rPr>
          <w:rFonts w:cstheme="minorHAnsi"/>
          <w:i/>
          <w:iCs/>
          <w:color w:val="002060"/>
        </w:rPr>
        <w:t xml:space="preserve">He Pikorua </w:t>
      </w:r>
      <w:r w:rsidR="003C1D52">
        <w:rPr>
          <w:rFonts w:cstheme="minorHAnsi"/>
          <w:i/>
          <w:iCs/>
          <w:color w:val="002060"/>
        </w:rPr>
        <w:t xml:space="preserve">and </w:t>
      </w:r>
      <w:r w:rsidR="003C1D52" w:rsidRPr="003C1D52">
        <w:rPr>
          <w:rFonts w:cstheme="minorHAnsi"/>
          <w:i/>
          <w:iCs/>
          <w:color w:val="002060"/>
        </w:rPr>
        <w:t>Te Tūāpapa</w:t>
      </w:r>
    </w:p>
    <w:p w14:paraId="65A9A4B0" w14:textId="6B702629" w:rsidR="00B2549F" w:rsidRDefault="0091158E" w:rsidP="00214383">
      <w:pPr>
        <w:rPr>
          <w:rFonts w:cstheme="minorHAnsi"/>
          <w:color w:val="002060"/>
        </w:rPr>
      </w:pPr>
      <w:r w:rsidRPr="0091158E">
        <w:rPr>
          <w:noProof/>
        </w:rPr>
        <w:t xml:space="preserve"> </w:t>
      </w:r>
      <w:r w:rsidR="00881708" w:rsidRPr="00EE5EDE">
        <w:rPr>
          <w:rFonts w:cstheme="minorHAnsi"/>
          <w:noProof/>
          <w:color w:val="002060"/>
        </w:rPr>
        <w:drawing>
          <wp:inline distT="0" distB="0" distL="0" distR="0" wp14:anchorId="78D8BBC2" wp14:editId="2DA7EA87">
            <wp:extent cx="2781324" cy="2057832"/>
            <wp:effectExtent l="0" t="0" r="0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817" cy="20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708" w:rsidRPr="001C2898">
        <w:rPr>
          <w:noProof/>
        </w:rPr>
        <w:drawing>
          <wp:inline distT="0" distB="0" distL="0" distR="0" wp14:anchorId="4874DC78" wp14:editId="463ABEE3">
            <wp:extent cx="1505047" cy="1247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789" cy="1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7BA1" w14:textId="1C422615" w:rsidR="00011BC9" w:rsidRPr="00011BC9" w:rsidRDefault="004D53A9" w:rsidP="00011BC9">
      <w:pPr>
        <w:rPr>
          <w:rFonts w:cstheme="minorHAnsi"/>
          <w:color w:val="002060"/>
        </w:rPr>
      </w:pPr>
      <w:r>
        <w:rPr>
          <w:rFonts w:cstheme="minorHAnsi"/>
          <w:color w:val="002060"/>
        </w:rPr>
        <w:t>T</w:t>
      </w:r>
      <w:r w:rsidRPr="00B36C1E">
        <w:rPr>
          <w:rFonts w:cstheme="minorHAnsi"/>
          <w:color w:val="002060"/>
        </w:rPr>
        <w:t>he purpose</w:t>
      </w:r>
      <w:r w:rsidR="006C3A86">
        <w:rPr>
          <w:rFonts w:cstheme="minorHAnsi"/>
          <w:color w:val="002060"/>
        </w:rPr>
        <w:t xml:space="preserve">, </w:t>
      </w:r>
      <w:r w:rsidRPr="00B36C1E">
        <w:rPr>
          <w:rFonts w:cstheme="minorHAnsi"/>
          <w:color w:val="002060"/>
        </w:rPr>
        <w:t xml:space="preserve">intent </w:t>
      </w:r>
      <w:r w:rsidR="006C3A86">
        <w:rPr>
          <w:rFonts w:cstheme="minorHAnsi"/>
          <w:color w:val="002060"/>
        </w:rPr>
        <w:t xml:space="preserve">and </w:t>
      </w:r>
      <w:r w:rsidR="006C3A86" w:rsidRPr="00B36C1E">
        <w:rPr>
          <w:rFonts w:cstheme="minorHAnsi"/>
          <w:color w:val="002060"/>
        </w:rPr>
        <w:t>overarching practice principles</w:t>
      </w:r>
      <w:r w:rsidR="006C3A86" w:rsidRPr="00654363">
        <w:rPr>
          <w:rFonts w:cstheme="minorHAnsi"/>
          <w:color w:val="002060"/>
        </w:rPr>
        <w:t xml:space="preserve"> </w:t>
      </w:r>
      <w:r w:rsidRPr="00B36C1E">
        <w:rPr>
          <w:rFonts w:cstheme="minorHAnsi"/>
          <w:color w:val="002060"/>
        </w:rPr>
        <w:t xml:space="preserve">of He Pikorua </w:t>
      </w:r>
      <w:r>
        <w:rPr>
          <w:rFonts w:cstheme="minorHAnsi"/>
          <w:color w:val="002060"/>
        </w:rPr>
        <w:t>ha</w:t>
      </w:r>
      <w:r w:rsidR="006C3A86">
        <w:rPr>
          <w:rFonts w:cstheme="minorHAnsi"/>
          <w:color w:val="002060"/>
        </w:rPr>
        <w:t>ve</w:t>
      </w:r>
      <w:r>
        <w:rPr>
          <w:rFonts w:cstheme="minorHAnsi"/>
          <w:color w:val="002060"/>
        </w:rPr>
        <w:t xml:space="preserve"> been</w:t>
      </w:r>
      <w:r w:rsidR="006C3A86">
        <w:rPr>
          <w:rFonts w:cstheme="minorHAnsi"/>
          <w:color w:val="002060"/>
        </w:rPr>
        <w:t xml:space="preserve"> </w:t>
      </w:r>
      <w:r w:rsidRPr="00B36C1E">
        <w:rPr>
          <w:rFonts w:cstheme="minorHAnsi"/>
          <w:color w:val="002060"/>
        </w:rPr>
        <w:t>revisited</w:t>
      </w:r>
      <w:r w:rsidR="00B13C83">
        <w:rPr>
          <w:rFonts w:cstheme="minorHAnsi"/>
          <w:color w:val="002060"/>
        </w:rPr>
        <w:t xml:space="preserve"> and updated</w:t>
      </w:r>
      <w:r w:rsidR="00021087">
        <w:rPr>
          <w:rFonts w:cstheme="minorHAnsi"/>
          <w:color w:val="002060"/>
        </w:rPr>
        <w:t>.</w:t>
      </w:r>
      <w:r w:rsidRPr="00B36C1E">
        <w:rPr>
          <w:rFonts w:cstheme="minorHAnsi"/>
          <w:color w:val="002060"/>
        </w:rPr>
        <w:t xml:space="preserve"> </w:t>
      </w:r>
      <w:r w:rsidR="00B937C6" w:rsidRPr="00654363">
        <w:rPr>
          <w:rFonts w:cstheme="minorHAnsi"/>
          <w:color w:val="002060"/>
        </w:rPr>
        <w:t xml:space="preserve">He Pikorua </w:t>
      </w:r>
      <w:r w:rsidR="00E70764">
        <w:rPr>
          <w:rFonts w:cstheme="minorHAnsi"/>
          <w:color w:val="002060"/>
        </w:rPr>
        <w:t xml:space="preserve">now </w:t>
      </w:r>
      <w:r w:rsidR="00011BC9">
        <w:rPr>
          <w:rFonts w:cstheme="minorHAnsi"/>
          <w:color w:val="002060"/>
        </w:rPr>
        <w:t xml:space="preserve">incorporates </w:t>
      </w:r>
      <w:r w:rsidR="00011BC9" w:rsidRPr="00011BC9">
        <w:rPr>
          <w:rFonts w:cstheme="minorHAnsi"/>
          <w:color w:val="002060"/>
        </w:rPr>
        <w:t>Te Tūāpapa</w:t>
      </w:r>
      <w:r w:rsidR="00021087">
        <w:rPr>
          <w:rFonts w:cstheme="minorHAnsi"/>
          <w:color w:val="002060"/>
        </w:rPr>
        <w:t xml:space="preserve"> which</w:t>
      </w:r>
      <w:r w:rsidR="00011BC9" w:rsidRPr="00011BC9">
        <w:rPr>
          <w:rFonts w:cstheme="minorHAnsi"/>
          <w:color w:val="002060"/>
        </w:rPr>
        <w:t xml:space="preserve"> provides a framework for identifying supports which increase in intensity, depending on the needs and the context.</w:t>
      </w:r>
      <w:r w:rsidR="00B36C1E" w:rsidRPr="00B36C1E">
        <w:t xml:space="preserve"> </w:t>
      </w:r>
      <w:bookmarkStart w:id="2" w:name="_Hlk114765780"/>
      <w:r w:rsidR="00B36C1E" w:rsidRPr="00B36C1E">
        <w:rPr>
          <w:rFonts w:cstheme="minorHAnsi"/>
          <w:color w:val="002060"/>
        </w:rPr>
        <w:t xml:space="preserve">Te Tūāpapa </w:t>
      </w:r>
      <w:bookmarkEnd w:id="2"/>
      <w:r w:rsidR="00B36C1E" w:rsidRPr="00B36C1E">
        <w:rPr>
          <w:rFonts w:cstheme="minorHAnsi"/>
          <w:color w:val="002060"/>
        </w:rPr>
        <w:t xml:space="preserve">o He Pikorua </w:t>
      </w:r>
      <w:r w:rsidR="00587AED">
        <w:rPr>
          <w:rFonts w:cstheme="minorHAnsi"/>
          <w:color w:val="002060"/>
        </w:rPr>
        <w:t>is also now supported with</w:t>
      </w:r>
      <w:r w:rsidR="00A809ED">
        <w:rPr>
          <w:rFonts w:cstheme="minorHAnsi"/>
          <w:color w:val="002060"/>
        </w:rPr>
        <w:t xml:space="preserve"> a hard copy flip chart book</w:t>
      </w:r>
      <w:r w:rsidR="002661FE">
        <w:rPr>
          <w:rFonts w:cstheme="minorHAnsi"/>
          <w:color w:val="002060"/>
        </w:rPr>
        <w:t xml:space="preserve"> of a </w:t>
      </w:r>
      <w:r w:rsidR="00B36C1E" w:rsidRPr="00B36C1E">
        <w:rPr>
          <w:rFonts w:cstheme="minorHAnsi"/>
          <w:color w:val="002060"/>
        </w:rPr>
        <w:t xml:space="preserve">reflective questions resource for all practitioners. </w:t>
      </w:r>
      <w:r w:rsidR="009F0BDC">
        <w:rPr>
          <w:rFonts w:cstheme="minorHAnsi"/>
          <w:color w:val="002060"/>
        </w:rPr>
        <w:t xml:space="preserve">Cluster 8 Practice Leaders </w:t>
      </w:r>
      <w:r w:rsidR="00B67D89">
        <w:rPr>
          <w:rFonts w:cstheme="minorHAnsi"/>
          <w:color w:val="002060"/>
        </w:rPr>
        <w:t>Barbara Hannant and Chris Graham</w:t>
      </w:r>
      <w:r w:rsidR="00011477">
        <w:rPr>
          <w:rFonts w:cstheme="minorHAnsi"/>
          <w:color w:val="002060"/>
        </w:rPr>
        <w:t xml:space="preserve"> continue </w:t>
      </w:r>
      <w:r w:rsidR="003C7AC6">
        <w:rPr>
          <w:rFonts w:cstheme="minorHAnsi"/>
          <w:color w:val="002060"/>
        </w:rPr>
        <w:t xml:space="preserve">as </w:t>
      </w:r>
      <w:r w:rsidR="00011477" w:rsidRPr="009F0BDC">
        <w:rPr>
          <w:rFonts w:cstheme="minorHAnsi"/>
          <w:color w:val="002060"/>
        </w:rPr>
        <w:t xml:space="preserve">the only RTLB </w:t>
      </w:r>
      <w:r w:rsidR="009F0BDC" w:rsidRPr="009F0BDC">
        <w:rPr>
          <w:rFonts w:cstheme="minorHAnsi"/>
          <w:color w:val="002060"/>
        </w:rPr>
        <w:t>who are still part of the National Team assisting with the regional and national delivery</w:t>
      </w:r>
      <w:r w:rsidR="002D4E98">
        <w:rPr>
          <w:rFonts w:cstheme="minorHAnsi"/>
          <w:color w:val="002060"/>
        </w:rPr>
        <w:t xml:space="preserve">, with </w:t>
      </w:r>
      <w:r w:rsidR="002F0953">
        <w:rPr>
          <w:rFonts w:cstheme="minorHAnsi"/>
          <w:color w:val="002060"/>
        </w:rPr>
        <w:t xml:space="preserve">more </w:t>
      </w:r>
      <w:r w:rsidR="002D4E98">
        <w:rPr>
          <w:rFonts w:cstheme="minorHAnsi"/>
          <w:color w:val="002060"/>
        </w:rPr>
        <w:t xml:space="preserve">MoE and RTLB cluster workshops </w:t>
      </w:r>
      <w:r w:rsidR="002F0953">
        <w:rPr>
          <w:rFonts w:cstheme="minorHAnsi"/>
          <w:color w:val="002060"/>
        </w:rPr>
        <w:t xml:space="preserve">requested and </w:t>
      </w:r>
      <w:r w:rsidR="007F51C6">
        <w:rPr>
          <w:rFonts w:cstheme="minorHAnsi"/>
          <w:color w:val="002060"/>
        </w:rPr>
        <w:t>s</w:t>
      </w:r>
      <w:r w:rsidR="002F0953">
        <w:rPr>
          <w:rFonts w:cstheme="minorHAnsi"/>
          <w:color w:val="002060"/>
        </w:rPr>
        <w:t>cheduled recently.</w:t>
      </w:r>
    </w:p>
    <w:p w14:paraId="20975B62" w14:textId="1BF25B06" w:rsidR="00D926CE" w:rsidRPr="001D4E0C" w:rsidRDefault="00F55339" w:rsidP="00D926CE">
      <w:pPr>
        <w:rPr>
          <w:rFonts w:cstheme="minorHAnsi"/>
          <w:i/>
          <w:iCs/>
          <w:color w:val="002060"/>
        </w:rPr>
      </w:pPr>
      <w:r>
        <w:rPr>
          <w:rFonts w:cstheme="minorHAnsi"/>
          <w:i/>
          <w:iCs/>
          <w:color w:val="002060"/>
        </w:rPr>
        <w:t>Communit</w:t>
      </w:r>
      <w:r w:rsidR="00D96F30">
        <w:rPr>
          <w:rFonts w:cstheme="minorHAnsi"/>
          <w:i/>
          <w:iCs/>
          <w:color w:val="002060"/>
        </w:rPr>
        <w:t>ies</w:t>
      </w:r>
      <w:r>
        <w:rPr>
          <w:rFonts w:cstheme="minorHAnsi"/>
          <w:i/>
          <w:iCs/>
          <w:color w:val="002060"/>
        </w:rPr>
        <w:t xml:space="preserve"> of Practice and </w:t>
      </w:r>
      <w:r w:rsidR="007705D0" w:rsidRPr="001D4E0C">
        <w:rPr>
          <w:rFonts w:cstheme="minorHAnsi"/>
          <w:i/>
          <w:iCs/>
          <w:color w:val="002060"/>
        </w:rPr>
        <w:t>Workshops</w:t>
      </w:r>
    </w:p>
    <w:p w14:paraId="59805986" w14:textId="0F3C47A3" w:rsidR="00CD02B8" w:rsidRDefault="00390B30" w:rsidP="00CA74FA">
      <w:pPr>
        <w:rPr>
          <w:rFonts w:cstheme="minorHAnsi"/>
          <w:color w:val="002060"/>
        </w:rPr>
      </w:pPr>
      <w:r w:rsidRPr="00390B30">
        <w:rPr>
          <w:rFonts w:cstheme="minorHAnsi"/>
          <w:noProof/>
          <w:color w:val="002060"/>
        </w:rPr>
        <w:drawing>
          <wp:inline distT="0" distB="0" distL="0" distR="0" wp14:anchorId="2301582C" wp14:editId="1D4FF3EF">
            <wp:extent cx="1447800" cy="2057400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2624" cy="20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B7A" w:rsidRPr="00FD7B7A">
        <w:rPr>
          <w:noProof/>
        </w:rPr>
        <w:t xml:space="preserve"> </w:t>
      </w:r>
      <w:r w:rsidR="00FD7B7A" w:rsidRPr="00FD7B7A">
        <w:rPr>
          <w:rFonts w:cstheme="minorHAnsi"/>
          <w:noProof/>
          <w:color w:val="002060"/>
        </w:rPr>
        <w:drawing>
          <wp:inline distT="0" distB="0" distL="0" distR="0" wp14:anchorId="5F571A8C" wp14:editId="2BA25FA7">
            <wp:extent cx="1247784" cy="542929"/>
            <wp:effectExtent l="0" t="0" r="9525" b="9525"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84" cy="5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64ED" w14:textId="4193F1A2" w:rsidR="002A18C0" w:rsidRPr="00C93442" w:rsidRDefault="00C93442" w:rsidP="002A18C0">
      <w:pPr>
        <w:rPr>
          <w:rFonts w:cstheme="minorHAnsi"/>
          <w:color w:val="002060"/>
        </w:rPr>
      </w:pPr>
      <w:r w:rsidRPr="00C93442">
        <w:rPr>
          <w:rFonts w:cstheme="minorHAnsi"/>
          <w:color w:val="002060"/>
        </w:rPr>
        <w:t xml:space="preserve">The Secondary </w:t>
      </w:r>
      <w:r w:rsidR="00F55339" w:rsidRPr="00C93442">
        <w:rPr>
          <w:rFonts w:cstheme="minorHAnsi"/>
          <w:color w:val="002060"/>
        </w:rPr>
        <w:t xml:space="preserve">Community of Practice </w:t>
      </w:r>
      <w:r w:rsidRPr="00C93442">
        <w:rPr>
          <w:rFonts w:cstheme="minorHAnsi"/>
          <w:color w:val="002060"/>
        </w:rPr>
        <w:t>have met to discuss</w:t>
      </w:r>
      <w:r w:rsidR="00061719">
        <w:rPr>
          <w:rFonts w:cstheme="minorHAnsi"/>
          <w:color w:val="002060"/>
        </w:rPr>
        <w:t xml:space="preserve"> and plan</w:t>
      </w:r>
      <w:r w:rsidRPr="00C93442">
        <w:rPr>
          <w:rFonts w:cstheme="minorHAnsi"/>
          <w:color w:val="002060"/>
        </w:rPr>
        <w:t xml:space="preserve"> </w:t>
      </w:r>
      <w:r w:rsidR="00061719">
        <w:rPr>
          <w:rFonts w:cstheme="minorHAnsi"/>
          <w:color w:val="002060"/>
        </w:rPr>
        <w:t xml:space="preserve">for </w:t>
      </w:r>
      <w:r w:rsidR="00084D1D" w:rsidRPr="00C93442">
        <w:rPr>
          <w:rFonts w:cstheme="minorHAnsi"/>
          <w:color w:val="002060"/>
        </w:rPr>
        <w:t>the transition of Year 9 pupils</w:t>
      </w:r>
      <w:r w:rsidR="00094C1B">
        <w:rPr>
          <w:rFonts w:cstheme="minorHAnsi"/>
          <w:color w:val="002060"/>
        </w:rPr>
        <w:t>, and a</w:t>
      </w:r>
      <w:r w:rsidR="00907BF9">
        <w:rPr>
          <w:rFonts w:cstheme="minorHAnsi"/>
          <w:color w:val="002060"/>
        </w:rPr>
        <w:t xml:space="preserve"> </w:t>
      </w:r>
      <w:r w:rsidRPr="00C93442">
        <w:rPr>
          <w:rFonts w:cstheme="minorHAnsi"/>
          <w:color w:val="002060"/>
        </w:rPr>
        <w:t>Transition Hui</w:t>
      </w:r>
      <w:r w:rsidR="00907BF9">
        <w:rPr>
          <w:rFonts w:cstheme="minorHAnsi"/>
          <w:color w:val="002060"/>
        </w:rPr>
        <w:t xml:space="preserve"> has been </w:t>
      </w:r>
      <w:r w:rsidR="007B093F">
        <w:rPr>
          <w:rFonts w:cstheme="minorHAnsi"/>
          <w:color w:val="002060"/>
        </w:rPr>
        <w:t>scheduled</w:t>
      </w:r>
      <w:r w:rsidRPr="00C93442">
        <w:rPr>
          <w:rFonts w:cstheme="minorHAnsi"/>
          <w:color w:val="002060"/>
        </w:rPr>
        <w:t>.</w:t>
      </w:r>
      <w:r w:rsidR="00BD5AB5">
        <w:rPr>
          <w:rFonts w:cstheme="minorHAnsi"/>
          <w:color w:val="002060"/>
        </w:rPr>
        <w:t xml:space="preserve"> </w:t>
      </w:r>
      <w:r w:rsidRPr="00C93442">
        <w:rPr>
          <w:rFonts w:cstheme="minorHAnsi"/>
          <w:color w:val="002060"/>
        </w:rPr>
        <w:t xml:space="preserve">To inform the contents of the hui </w:t>
      </w:r>
      <w:r w:rsidR="00BD5AB5">
        <w:rPr>
          <w:rFonts w:cstheme="minorHAnsi"/>
          <w:color w:val="002060"/>
        </w:rPr>
        <w:t>S</w:t>
      </w:r>
      <w:r w:rsidRPr="00C93442">
        <w:rPr>
          <w:rFonts w:cstheme="minorHAnsi"/>
          <w:color w:val="002060"/>
        </w:rPr>
        <w:t>econdary schools</w:t>
      </w:r>
      <w:r w:rsidR="000213A6">
        <w:rPr>
          <w:rFonts w:cstheme="minorHAnsi"/>
          <w:color w:val="002060"/>
        </w:rPr>
        <w:t xml:space="preserve"> </w:t>
      </w:r>
      <w:r w:rsidR="00BD5AB5">
        <w:rPr>
          <w:rFonts w:cstheme="minorHAnsi"/>
          <w:color w:val="002060"/>
        </w:rPr>
        <w:t xml:space="preserve">were </w:t>
      </w:r>
      <w:r w:rsidR="000213A6">
        <w:rPr>
          <w:rFonts w:cstheme="minorHAnsi"/>
          <w:color w:val="002060"/>
        </w:rPr>
        <w:t>surveyed</w:t>
      </w:r>
      <w:r w:rsidRPr="00C93442">
        <w:rPr>
          <w:rFonts w:cstheme="minorHAnsi"/>
          <w:color w:val="002060"/>
        </w:rPr>
        <w:t xml:space="preserve"> to </w:t>
      </w:r>
      <w:r w:rsidR="00BD5AB5">
        <w:rPr>
          <w:rFonts w:cstheme="minorHAnsi"/>
          <w:color w:val="002060"/>
        </w:rPr>
        <w:t xml:space="preserve">ascertain </w:t>
      </w:r>
      <w:r w:rsidRPr="00C93442">
        <w:rPr>
          <w:rFonts w:cstheme="minorHAnsi"/>
          <w:color w:val="002060"/>
        </w:rPr>
        <w:t xml:space="preserve">which areas of their transition process they wish to strengthen and discuss. The areas of best practice and available resources to facilitate transition </w:t>
      </w:r>
      <w:r w:rsidR="00C3346B">
        <w:rPr>
          <w:rFonts w:cstheme="minorHAnsi"/>
          <w:color w:val="002060"/>
        </w:rPr>
        <w:t xml:space="preserve">were </w:t>
      </w:r>
      <w:r w:rsidRPr="00C93442">
        <w:rPr>
          <w:rFonts w:cstheme="minorHAnsi"/>
          <w:color w:val="002060"/>
        </w:rPr>
        <w:t>selected</w:t>
      </w:r>
      <w:r w:rsidR="00D96F30">
        <w:rPr>
          <w:rFonts w:cstheme="minorHAnsi"/>
          <w:color w:val="002060"/>
        </w:rPr>
        <w:t xml:space="preserve"> as well as a </w:t>
      </w:r>
      <w:r w:rsidR="00D96F30" w:rsidRPr="00D96F30">
        <w:rPr>
          <w:rFonts w:cstheme="minorHAnsi"/>
          <w:color w:val="002060"/>
        </w:rPr>
        <w:t>discuss</w:t>
      </w:r>
      <w:r w:rsidR="00D96F30">
        <w:rPr>
          <w:rFonts w:cstheme="minorHAnsi"/>
          <w:color w:val="002060"/>
        </w:rPr>
        <w:t>ion on</w:t>
      </w:r>
      <w:r w:rsidR="00D96F30" w:rsidRPr="00D96F30">
        <w:rPr>
          <w:rFonts w:cstheme="minorHAnsi"/>
          <w:color w:val="002060"/>
        </w:rPr>
        <w:t xml:space="preserve"> an inquiry that explores the challenges Year 9 students face when they start secondary school</w:t>
      </w:r>
      <w:r w:rsidR="00D96F30">
        <w:rPr>
          <w:rFonts w:cstheme="minorHAnsi"/>
          <w:color w:val="002060"/>
        </w:rPr>
        <w:t>.</w:t>
      </w:r>
      <w:r w:rsidR="00F55339" w:rsidRPr="00F55339">
        <w:rPr>
          <w:rFonts w:cstheme="minorHAnsi"/>
          <w:color w:val="002060"/>
        </w:rPr>
        <w:t xml:space="preserve"> </w:t>
      </w:r>
      <w:r w:rsidR="00941D92">
        <w:rPr>
          <w:rFonts w:cstheme="minorHAnsi"/>
          <w:color w:val="002060"/>
        </w:rPr>
        <w:t xml:space="preserve">There will be a focus on </w:t>
      </w:r>
      <w:r w:rsidR="002A18C0" w:rsidRPr="00C93442">
        <w:rPr>
          <w:rFonts w:cstheme="minorHAnsi"/>
          <w:color w:val="002060"/>
        </w:rPr>
        <w:t xml:space="preserve">the </w:t>
      </w:r>
      <w:r w:rsidR="00C3346B" w:rsidRPr="00C3346B">
        <w:rPr>
          <w:rFonts w:cstheme="minorHAnsi"/>
          <w:color w:val="002060"/>
        </w:rPr>
        <w:t xml:space="preserve">Te Tūāpapa </w:t>
      </w:r>
      <w:r w:rsidR="002A18C0" w:rsidRPr="00C93442">
        <w:rPr>
          <w:rFonts w:cstheme="minorHAnsi"/>
          <w:color w:val="002060"/>
        </w:rPr>
        <w:t xml:space="preserve">model to look at different contexts and types of support ranging from universal, targeted, </w:t>
      </w:r>
      <w:r w:rsidR="006B7B3F" w:rsidRPr="00C93442">
        <w:rPr>
          <w:rFonts w:cstheme="minorHAnsi"/>
          <w:color w:val="002060"/>
        </w:rPr>
        <w:t>tailored and</w:t>
      </w:r>
      <w:r w:rsidR="002A18C0" w:rsidRPr="00C93442">
        <w:rPr>
          <w:rFonts w:cstheme="minorHAnsi"/>
          <w:color w:val="002060"/>
        </w:rPr>
        <w:t xml:space="preserve"> how we can work together to enhance the </w:t>
      </w:r>
      <w:r w:rsidR="007B093F">
        <w:rPr>
          <w:rFonts w:cstheme="minorHAnsi"/>
          <w:color w:val="002060"/>
        </w:rPr>
        <w:t>time lined</w:t>
      </w:r>
      <w:r w:rsidR="00D96F30" w:rsidRPr="00C93442">
        <w:rPr>
          <w:rFonts w:cstheme="minorHAnsi"/>
          <w:color w:val="002060"/>
        </w:rPr>
        <w:t xml:space="preserve"> </w:t>
      </w:r>
      <w:r w:rsidR="002A18C0" w:rsidRPr="00C93442">
        <w:rPr>
          <w:rFonts w:cstheme="minorHAnsi"/>
          <w:color w:val="002060"/>
        </w:rPr>
        <w:t>processes that are taking place.</w:t>
      </w:r>
    </w:p>
    <w:p w14:paraId="2EA9CCAE" w14:textId="3140A80F" w:rsidR="00C93442" w:rsidRPr="002C0F9D" w:rsidRDefault="00F55339" w:rsidP="002C0F9D">
      <w:pPr>
        <w:rPr>
          <w:rFonts w:cstheme="minorHAnsi"/>
          <w:color w:val="002060"/>
        </w:rPr>
      </w:pPr>
      <w:r w:rsidRPr="002C0F9D">
        <w:rPr>
          <w:rFonts w:cstheme="minorHAnsi"/>
          <w:color w:val="002060"/>
        </w:rPr>
        <w:t xml:space="preserve">Cluster 8 Wellbeing </w:t>
      </w:r>
      <w:r w:rsidR="00401A5A">
        <w:rPr>
          <w:rFonts w:cstheme="minorHAnsi"/>
          <w:color w:val="002060"/>
        </w:rPr>
        <w:t>C</w:t>
      </w:r>
      <w:r w:rsidRPr="002C0F9D">
        <w:rPr>
          <w:rFonts w:cstheme="minorHAnsi"/>
          <w:color w:val="002060"/>
        </w:rPr>
        <w:t>ommunity</w:t>
      </w:r>
      <w:r w:rsidR="00401A5A">
        <w:rPr>
          <w:rFonts w:cstheme="minorHAnsi"/>
          <w:color w:val="002060"/>
        </w:rPr>
        <w:t xml:space="preserve"> of Practice</w:t>
      </w:r>
      <w:r w:rsidRPr="002C0F9D">
        <w:rPr>
          <w:rFonts w:cstheme="minorHAnsi"/>
          <w:color w:val="002060"/>
        </w:rPr>
        <w:t xml:space="preserve"> is preparing for an event next year aimed at promoting well-being layers of support for tamariki and rangatahi learners, teachers and schools. A needs analysis survey will be sent to all </w:t>
      </w:r>
      <w:r w:rsidR="00364D6E">
        <w:rPr>
          <w:rFonts w:cstheme="minorHAnsi"/>
          <w:color w:val="002060"/>
        </w:rPr>
        <w:t>C</w:t>
      </w:r>
      <w:r w:rsidRPr="002C0F9D">
        <w:rPr>
          <w:rFonts w:cstheme="minorHAnsi"/>
          <w:color w:val="002060"/>
        </w:rPr>
        <w:t>luster 8 schools early in Term 4 to inform topics and speakers.</w:t>
      </w:r>
    </w:p>
    <w:p w14:paraId="30D049EC" w14:textId="18E63355" w:rsidR="003F2C86" w:rsidRPr="003F2C86" w:rsidRDefault="0075737A" w:rsidP="003F2C86">
      <w:pPr>
        <w:rPr>
          <w:rFonts w:cstheme="minorHAnsi"/>
          <w:color w:val="002060"/>
        </w:rPr>
      </w:pPr>
      <w:r>
        <w:rPr>
          <w:rFonts w:cstheme="minorHAnsi"/>
          <w:color w:val="002060"/>
        </w:rPr>
        <w:t>The E</w:t>
      </w:r>
      <w:r w:rsidR="003F2C86" w:rsidRPr="003F2C86">
        <w:rPr>
          <w:rFonts w:cstheme="minorHAnsi"/>
          <w:color w:val="002060"/>
        </w:rPr>
        <w:t xml:space="preserve">ffective Literacy </w:t>
      </w:r>
      <w:r w:rsidR="000E1CAD">
        <w:rPr>
          <w:rFonts w:cstheme="minorHAnsi"/>
          <w:color w:val="002060"/>
        </w:rPr>
        <w:t>community</w:t>
      </w:r>
      <w:r w:rsidR="00756357">
        <w:rPr>
          <w:rFonts w:cstheme="minorHAnsi"/>
          <w:color w:val="002060"/>
        </w:rPr>
        <w:t xml:space="preserve"> of</w:t>
      </w:r>
      <w:r w:rsidR="000E1CAD">
        <w:rPr>
          <w:rFonts w:cstheme="minorHAnsi"/>
          <w:color w:val="002060"/>
        </w:rPr>
        <w:t xml:space="preserve"> </w:t>
      </w:r>
      <w:r w:rsidR="003F2C86" w:rsidRPr="003F2C86">
        <w:rPr>
          <w:rFonts w:cstheme="minorHAnsi"/>
          <w:color w:val="002060"/>
        </w:rPr>
        <w:t xml:space="preserve">practice </w:t>
      </w:r>
      <w:r w:rsidR="00756357">
        <w:rPr>
          <w:rFonts w:cstheme="minorHAnsi"/>
          <w:color w:val="002060"/>
        </w:rPr>
        <w:t>has</w:t>
      </w:r>
      <w:r w:rsidR="003F2C86" w:rsidRPr="003F2C86">
        <w:rPr>
          <w:rFonts w:cstheme="minorHAnsi"/>
          <w:color w:val="002060"/>
        </w:rPr>
        <w:t xml:space="preserve"> growing interest </w:t>
      </w:r>
      <w:r w:rsidR="00756357">
        <w:rPr>
          <w:rFonts w:cstheme="minorHAnsi"/>
          <w:color w:val="002060"/>
        </w:rPr>
        <w:t>from</w:t>
      </w:r>
      <w:r w:rsidR="003F2C86" w:rsidRPr="003F2C86">
        <w:rPr>
          <w:rFonts w:cstheme="minorHAnsi"/>
          <w:color w:val="002060"/>
        </w:rPr>
        <w:t xml:space="preserve"> our schools given recent M</w:t>
      </w:r>
      <w:r w:rsidR="000E1CAD">
        <w:rPr>
          <w:rFonts w:cstheme="minorHAnsi"/>
          <w:color w:val="002060"/>
        </w:rPr>
        <w:t>o</w:t>
      </w:r>
      <w:r w:rsidR="003F2C86" w:rsidRPr="003F2C86">
        <w:rPr>
          <w:rFonts w:cstheme="minorHAnsi"/>
          <w:color w:val="002060"/>
        </w:rPr>
        <w:t xml:space="preserve">E changes in the way literacy is taught. </w:t>
      </w:r>
      <w:r w:rsidR="00A526E1" w:rsidRPr="003F2C86">
        <w:rPr>
          <w:rFonts w:cstheme="minorHAnsi"/>
          <w:color w:val="002060"/>
        </w:rPr>
        <w:t>To</w:t>
      </w:r>
      <w:r w:rsidR="003F2C86" w:rsidRPr="003F2C86">
        <w:rPr>
          <w:rFonts w:cstheme="minorHAnsi"/>
          <w:color w:val="002060"/>
        </w:rPr>
        <w:t xml:space="preserve"> resource these changes our community of literacy practitioners </w:t>
      </w:r>
      <w:r w:rsidR="00B21E30">
        <w:rPr>
          <w:rFonts w:cstheme="minorHAnsi"/>
          <w:color w:val="002060"/>
        </w:rPr>
        <w:t>are</w:t>
      </w:r>
      <w:r w:rsidR="003F2C86" w:rsidRPr="003F2C86">
        <w:rPr>
          <w:rFonts w:cstheme="minorHAnsi"/>
          <w:color w:val="002060"/>
        </w:rPr>
        <w:t xml:space="preserve"> rapidly collating resources and supports for effective literacy teaching. This includes </w:t>
      </w:r>
      <w:hyperlink r:id="rId15" w:history="1">
        <w:r w:rsidR="003F2C86" w:rsidRPr="00417422">
          <w:rPr>
            <w:rStyle w:val="Hyperlink"/>
            <w:rFonts w:cstheme="minorHAnsi"/>
          </w:rPr>
          <w:t>recorded workshops</w:t>
        </w:r>
      </w:hyperlink>
      <w:r w:rsidR="004B57AE" w:rsidRPr="00417422">
        <w:rPr>
          <w:rFonts w:cstheme="minorHAnsi"/>
          <w:color w:val="002060"/>
        </w:rPr>
        <w:t xml:space="preserve"> </w:t>
      </w:r>
      <w:r w:rsidR="004B57AE">
        <w:rPr>
          <w:rFonts w:cstheme="minorHAnsi"/>
          <w:color w:val="002060"/>
        </w:rPr>
        <w:t xml:space="preserve">available on the Cluster 8 website, presented and </w:t>
      </w:r>
      <w:r w:rsidR="007B093F">
        <w:rPr>
          <w:rFonts w:cstheme="minorHAnsi"/>
          <w:color w:val="002060"/>
        </w:rPr>
        <w:t>facilitated</w:t>
      </w:r>
      <w:r w:rsidR="003F2C86" w:rsidRPr="003F2C86">
        <w:rPr>
          <w:rFonts w:cstheme="minorHAnsi"/>
          <w:color w:val="002060"/>
        </w:rPr>
        <w:t xml:space="preserve"> by </w:t>
      </w:r>
      <w:r w:rsidR="00A15606">
        <w:rPr>
          <w:rFonts w:cstheme="minorHAnsi"/>
          <w:color w:val="002060"/>
        </w:rPr>
        <w:t xml:space="preserve">RTLB </w:t>
      </w:r>
      <w:r w:rsidR="003F2C86" w:rsidRPr="003F2C86">
        <w:rPr>
          <w:rFonts w:cstheme="minorHAnsi"/>
          <w:color w:val="002060"/>
        </w:rPr>
        <w:t xml:space="preserve">Julie Nugent on the Big 6 </w:t>
      </w:r>
      <w:r w:rsidR="00B21E30">
        <w:rPr>
          <w:rFonts w:cstheme="minorHAnsi"/>
          <w:color w:val="002060"/>
        </w:rPr>
        <w:t>P</w:t>
      </w:r>
      <w:r w:rsidR="003F2C86" w:rsidRPr="003F2C86">
        <w:rPr>
          <w:rFonts w:cstheme="minorHAnsi"/>
          <w:color w:val="002060"/>
        </w:rPr>
        <w:t xml:space="preserve">illars of </w:t>
      </w:r>
      <w:r w:rsidR="00B21E30">
        <w:rPr>
          <w:rFonts w:cstheme="minorHAnsi"/>
          <w:color w:val="002060"/>
        </w:rPr>
        <w:t>E</w:t>
      </w:r>
      <w:r w:rsidR="003F2C86" w:rsidRPr="003F2C86">
        <w:rPr>
          <w:rFonts w:cstheme="minorHAnsi"/>
          <w:color w:val="002060"/>
        </w:rPr>
        <w:t xml:space="preserve">ffective </w:t>
      </w:r>
      <w:r w:rsidR="00B21E30">
        <w:rPr>
          <w:rFonts w:cstheme="minorHAnsi"/>
          <w:color w:val="002060"/>
        </w:rPr>
        <w:t>L</w:t>
      </w:r>
      <w:r w:rsidR="003F2C86" w:rsidRPr="003F2C86">
        <w:rPr>
          <w:rFonts w:cstheme="minorHAnsi"/>
          <w:color w:val="002060"/>
        </w:rPr>
        <w:t>iteracy</w:t>
      </w:r>
      <w:r w:rsidR="004B57AE">
        <w:rPr>
          <w:rFonts w:cstheme="minorHAnsi"/>
          <w:color w:val="002060"/>
        </w:rPr>
        <w:t>.</w:t>
      </w:r>
    </w:p>
    <w:p w14:paraId="56089CFD" w14:textId="77777777" w:rsidR="00233BAF" w:rsidRDefault="00233BAF" w:rsidP="00CD02B8">
      <w:pPr>
        <w:rPr>
          <w:rFonts w:cstheme="minorHAnsi"/>
          <w:i/>
          <w:iCs/>
          <w:color w:val="002060"/>
        </w:rPr>
      </w:pPr>
    </w:p>
    <w:p w14:paraId="3AE0F234" w14:textId="44F715B5" w:rsidR="003B4E52" w:rsidRPr="001D4E0C" w:rsidRDefault="001E4763" w:rsidP="00CD02B8">
      <w:pPr>
        <w:rPr>
          <w:rFonts w:cstheme="minorHAnsi"/>
          <w:i/>
          <w:iCs/>
          <w:color w:val="002060"/>
        </w:rPr>
      </w:pPr>
      <w:r w:rsidRPr="001D4E0C">
        <w:rPr>
          <w:rFonts w:cstheme="minorHAnsi"/>
          <w:i/>
          <w:iCs/>
          <w:color w:val="002060"/>
        </w:rPr>
        <w:t>Service Expectations</w:t>
      </w:r>
      <w:r w:rsidR="00A044B3" w:rsidRPr="001D4E0C">
        <w:rPr>
          <w:rFonts w:cstheme="minorHAnsi"/>
          <w:i/>
          <w:iCs/>
          <w:color w:val="002060"/>
        </w:rPr>
        <w:t xml:space="preserve"> </w:t>
      </w:r>
    </w:p>
    <w:p w14:paraId="1D72E9B7" w14:textId="68EF6109" w:rsidR="00536570" w:rsidRDefault="003B4E52" w:rsidP="00CD02B8">
      <w:pPr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                                            </w:t>
      </w:r>
      <w:r w:rsidR="001E4763" w:rsidRPr="001E4763">
        <w:rPr>
          <w:rFonts w:cstheme="minorHAnsi"/>
          <w:noProof/>
          <w:color w:val="002060"/>
        </w:rPr>
        <w:drawing>
          <wp:inline distT="0" distB="0" distL="0" distR="0" wp14:anchorId="116E5DB5" wp14:editId="1E49F4D9">
            <wp:extent cx="1769676" cy="1319213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4237" cy="13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F441" w14:textId="77777777" w:rsidR="009C1234" w:rsidRPr="00CB7ABE" w:rsidRDefault="009C1234" w:rsidP="002F2A31">
      <w:pPr>
        <w:pStyle w:val="ListParagraph"/>
        <w:rPr>
          <w:rFonts w:cstheme="minorHAnsi"/>
          <w:color w:val="002060"/>
        </w:rPr>
      </w:pPr>
    </w:p>
    <w:p w14:paraId="42C6192A" w14:textId="5A3543BC" w:rsidR="00182175" w:rsidRPr="00CB7ABE" w:rsidRDefault="00182175" w:rsidP="12CD3A8F">
      <w:pPr>
        <w:pStyle w:val="ListParagraph"/>
        <w:numPr>
          <w:ilvl w:val="0"/>
          <w:numId w:val="9"/>
        </w:numPr>
        <w:rPr>
          <w:color w:val="002060"/>
        </w:rPr>
      </w:pPr>
      <w:r w:rsidRPr="12CD3A8F">
        <w:rPr>
          <w:color w:val="002060"/>
        </w:rPr>
        <w:t xml:space="preserve">RTLB </w:t>
      </w:r>
      <w:r w:rsidR="00920ED9" w:rsidRPr="12CD3A8F">
        <w:rPr>
          <w:color w:val="002060"/>
        </w:rPr>
        <w:t xml:space="preserve">have worked </w:t>
      </w:r>
      <w:r w:rsidRPr="12CD3A8F">
        <w:rPr>
          <w:color w:val="002060"/>
        </w:rPr>
        <w:t>with their schools</w:t>
      </w:r>
      <w:r w:rsidR="002D3655" w:rsidRPr="12CD3A8F">
        <w:rPr>
          <w:color w:val="002060"/>
        </w:rPr>
        <w:t xml:space="preserve"> to </w:t>
      </w:r>
      <w:r w:rsidR="006B7B3F" w:rsidRPr="12CD3A8F">
        <w:rPr>
          <w:color w:val="002060"/>
        </w:rPr>
        <w:t>support and</w:t>
      </w:r>
      <w:r w:rsidR="006A56F5" w:rsidRPr="12CD3A8F">
        <w:rPr>
          <w:color w:val="002060"/>
        </w:rPr>
        <w:t xml:space="preserve"> complete </w:t>
      </w:r>
      <w:r w:rsidR="00081E87" w:rsidRPr="12CD3A8F">
        <w:rPr>
          <w:color w:val="002060"/>
        </w:rPr>
        <w:t>bilingual assessments</w:t>
      </w:r>
      <w:r w:rsidR="00120E71" w:rsidRPr="12CD3A8F">
        <w:rPr>
          <w:color w:val="002060"/>
        </w:rPr>
        <w:t xml:space="preserve">, </w:t>
      </w:r>
      <w:r w:rsidR="002D3655" w:rsidRPr="12CD3A8F">
        <w:rPr>
          <w:color w:val="002060"/>
        </w:rPr>
        <w:t xml:space="preserve">special assessment </w:t>
      </w:r>
      <w:r w:rsidR="00E82C5F" w:rsidRPr="12CD3A8F">
        <w:rPr>
          <w:color w:val="002060"/>
        </w:rPr>
        <w:t xml:space="preserve">conditions (SAC) </w:t>
      </w:r>
      <w:r w:rsidR="00920ED9" w:rsidRPr="12CD3A8F">
        <w:rPr>
          <w:color w:val="002060"/>
        </w:rPr>
        <w:t xml:space="preserve">and In Class Support (ICS) </w:t>
      </w:r>
      <w:r w:rsidR="002D3655" w:rsidRPr="12CD3A8F">
        <w:rPr>
          <w:color w:val="002060"/>
        </w:rPr>
        <w:t>applications</w:t>
      </w:r>
      <w:r w:rsidR="366AF4C8" w:rsidRPr="12CD3A8F">
        <w:rPr>
          <w:color w:val="002060"/>
        </w:rPr>
        <w:t>.</w:t>
      </w:r>
    </w:p>
    <w:p w14:paraId="33BF9515" w14:textId="04D19F61" w:rsidR="00CD228A" w:rsidRPr="00CB7ABE" w:rsidRDefault="00534C37" w:rsidP="007C320F">
      <w:pPr>
        <w:pStyle w:val="ListParagraph"/>
        <w:numPr>
          <w:ilvl w:val="0"/>
          <w:numId w:val="9"/>
        </w:numPr>
        <w:rPr>
          <w:rFonts w:cstheme="minorHAnsi"/>
          <w:color w:val="002060"/>
        </w:rPr>
      </w:pPr>
      <w:r w:rsidRPr="00CB7ABE">
        <w:rPr>
          <w:color w:val="002060"/>
        </w:rPr>
        <w:t xml:space="preserve">PB4L </w:t>
      </w:r>
      <w:hyperlink r:id="rId17" w:history="1">
        <w:r w:rsidR="00362DEA" w:rsidRPr="00CB7ABE">
          <w:rPr>
            <w:rStyle w:val="Hyperlink"/>
            <w:rFonts w:cstheme="minorHAnsi"/>
            <w:color w:val="002060"/>
            <w:u w:val="none"/>
          </w:rPr>
          <w:t>Incredible Years</w:t>
        </w:r>
      </w:hyperlink>
      <w:r w:rsidR="00B1751A" w:rsidRPr="00CB7ABE">
        <w:rPr>
          <w:rFonts w:cstheme="minorHAnsi"/>
          <w:color w:val="002060"/>
        </w:rPr>
        <w:t xml:space="preserve"> </w:t>
      </w:r>
      <w:r w:rsidR="008E4F69" w:rsidRPr="00CB7ABE">
        <w:rPr>
          <w:rFonts w:cstheme="minorHAnsi"/>
          <w:color w:val="002060"/>
        </w:rPr>
        <w:t xml:space="preserve">Teachers </w:t>
      </w:r>
      <w:r w:rsidR="00362DEA" w:rsidRPr="00CB7ABE">
        <w:rPr>
          <w:rFonts w:cstheme="minorHAnsi"/>
          <w:color w:val="002060"/>
        </w:rPr>
        <w:t>(</w:t>
      </w:r>
      <w:r w:rsidR="00B1751A" w:rsidRPr="00CB7ABE">
        <w:rPr>
          <w:rFonts w:cstheme="minorHAnsi"/>
          <w:color w:val="002060"/>
        </w:rPr>
        <w:t>IYT</w:t>
      </w:r>
      <w:r w:rsidR="00362DEA" w:rsidRPr="00CB7ABE">
        <w:rPr>
          <w:rFonts w:cstheme="minorHAnsi"/>
          <w:color w:val="002060"/>
        </w:rPr>
        <w:t>)</w:t>
      </w:r>
      <w:r w:rsidR="008E4F69" w:rsidRPr="00CB7ABE">
        <w:rPr>
          <w:rFonts w:cstheme="minorHAnsi"/>
          <w:color w:val="002060"/>
        </w:rPr>
        <w:t xml:space="preserve"> and Incredible Years Autism pr</w:t>
      </w:r>
      <w:r w:rsidR="004F2F03" w:rsidRPr="00CB7ABE">
        <w:rPr>
          <w:rFonts w:cstheme="minorHAnsi"/>
          <w:color w:val="002060"/>
        </w:rPr>
        <w:t>ogrammes are currently running</w:t>
      </w:r>
      <w:r w:rsidR="009C3806">
        <w:rPr>
          <w:rFonts w:cstheme="minorHAnsi"/>
          <w:color w:val="002060"/>
        </w:rPr>
        <w:t>,</w:t>
      </w:r>
      <w:r w:rsidR="004F2F03" w:rsidRPr="00CB7ABE">
        <w:rPr>
          <w:rFonts w:cstheme="minorHAnsi"/>
          <w:color w:val="002060"/>
        </w:rPr>
        <w:t xml:space="preserve"> with more programmes scheduled for term 4.</w:t>
      </w:r>
    </w:p>
    <w:p w14:paraId="526D3738" w14:textId="7B20EF45" w:rsidR="00773CE1" w:rsidRPr="00CB7ABE" w:rsidRDefault="00120E71" w:rsidP="00F9746A">
      <w:pPr>
        <w:pStyle w:val="ListParagraph"/>
        <w:numPr>
          <w:ilvl w:val="0"/>
          <w:numId w:val="10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To date 59 gateway educational profiles have been completed </w:t>
      </w:r>
      <w:r w:rsidR="00F4427A" w:rsidRPr="00CB7ABE">
        <w:rPr>
          <w:rFonts w:cstheme="minorHAnsi"/>
          <w:color w:val="002060"/>
        </w:rPr>
        <w:t xml:space="preserve">across the cluster </w:t>
      </w:r>
      <w:r w:rsidRPr="00CB7ABE">
        <w:rPr>
          <w:rFonts w:cstheme="minorHAnsi"/>
          <w:color w:val="002060"/>
        </w:rPr>
        <w:t>in 2022</w:t>
      </w:r>
      <w:r w:rsidR="00BD596A" w:rsidRPr="00CB7ABE">
        <w:rPr>
          <w:rFonts w:cstheme="minorHAnsi"/>
          <w:color w:val="002060"/>
        </w:rPr>
        <w:t xml:space="preserve"> for children and </w:t>
      </w:r>
      <w:r w:rsidR="00F4427A" w:rsidRPr="00CB7ABE">
        <w:rPr>
          <w:rFonts w:cstheme="minorHAnsi"/>
          <w:color w:val="002060"/>
        </w:rPr>
        <w:t>young</w:t>
      </w:r>
      <w:r w:rsidR="00BD596A" w:rsidRPr="00CB7ABE">
        <w:rPr>
          <w:rFonts w:cstheme="minorHAnsi"/>
          <w:color w:val="002060"/>
        </w:rPr>
        <w:t xml:space="preserve"> people who are in the care of Oranga Tamariki</w:t>
      </w:r>
      <w:r w:rsidR="00D32D0F" w:rsidRPr="00CB7ABE">
        <w:rPr>
          <w:rFonts w:cstheme="minorHAnsi"/>
          <w:color w:val="002060"/>
        </w:rPr>
        <w:t>. C</w:t>
      </w:r>
      <w:r w:rsidRPr="00CB7ABE">
        <w:rPr>
          <w:rFonts w:cstheme="minorHAnsi"/>
          <w:color w:val="002060"/>
        </w:rPr>
        <w:t xml:space="preserve">urrently there are eight students who are under the new RTLB ‘Gateway transition’ project where students with complex issues </w:t>
      </w:r>
      <w:r w:rsidR="00A526E1" w:rsidRPr="00CB7ABE">
        <w:rPr>
          <w:rFonts w:cstheme="minorHAnsi"/>
          <w:color w:val="002060"/>
        </w:rPr>
        <w:t>can</w:t>
      </w:r>
      <w:r w:rsidRPr="00CB7ABE">
        <w:rPr>
          <w:rFonts w:cstheme="minorHAnsi"/>
          <w:color w:val="002060"/>
        </w:rPr>
        <w:t xml:space="preserve"> access additional RTLB service and support for 6 weeks-3 months.</w:t>
      </w:r>
    </w:p>
    <w:p w14:paraId="58D25531" w14:textId="7B5F1DEC" w:rsidR="00AD1D81" w:rsidRPr="00CB7ABE" w:rsidRDefault="00FF2EC4" w:rsidP="00AD1D81">
      <w:pPr>
        <w:pStyle w:val="ListParagraph"/>
        <w:numPr>
          <w:ilvl w:val="0"/>
          <w:numId w:val="10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>Several</w:t>
      </w:r>
      <w:r w:rsidR="00F953EA" w:rsidRPr="00CB7ABE">
        <w:rPr>
          <w:rFonts w:cstheme="minorHAnsi"/>
          <w:color w:val="002060"/>
        </w:rPr>
        <w:t xml:space="preserve"> </w:t>
      </w:r>
      <w:r w:rsidR="004A506C" w:rsidRPr="00CB7ABE">
        <w:rPr>
          <w:rFonts w:cstheme="minorHAnsi"/>
          <w:color w:val="002060"/>
        </w:rPr>
        <w:t xml:space="preserve">focus areas </w:t>
      </w:r>
      <w:r w:rsidR="00F953EA" w:rsidRPr="00CB7ABE">
        <w:rPr>
          <w:rFonts w:cstheme="minorHAnsi"/>
          <w:color w:val="002060"/>
        </w:rPr>
        <w:t xml:space="preserve">have come out of </w:t>
      </w:r>
      <w:r w:rsidR="00AD684E" w:rsidRPr="00CB7ABE">
        <w:rPr>
          <w:rFonts w:cstheme="minorHAnsi"/>
          <w:color w:val="002060"/>
        </w:rPr>
        <w:t>The Education and Health Initiative Project</w:t>
      </w:r>
      <w:r w:rsidR="006B0AF9" w:rsidRPr="00CB7ABE">
        <w:rPr>
          <w:rFonts w:cstheme="minorHAnsi"/>
          <w:color w:val="002060"/>
        </w:rPr>
        <w:t xml:space="preserve"> </w:t>
      </w:r>
      <w:r w:rsidR="006B7B3F" w:rsidRPr="00CB7ABE">
        <w:rPr>
          <w:rFonts w:cstheme="minorHAnsi"/>
          <w:color w:val="002060"/>
        </w:rPr>
        <w:t>including: -</w:t>
      </w:r>
    </w:p>
    <w:p w14:paraId="181B11AB" w14:textId="4CF339E3" w:rsidR="00AD1D81" w:rsidRPr="00CB7ABE" w:rsidRDefault="00AD1D81" w:rsidP="0026251B">
      <w:pPr>
        <w:pStyle w:val="ListParagraph"/>
        <w:numPr>
          <w:ilvl w:val="0"/>
          <w:numId w:val="13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>Early year transitions</w:t>
      </w:r>
      <w:r w:rsidR="006A1893">
        <w:rPr>
          <w:rFonts w:cstheme="minorHAnsi"/>
          <w:color w:val="002060"/>
        </w:rPr>
        <w:t xml:space="preserve"> from home and E</w:t>
      </w:r>
      <w:r w:rsidR="003C1D52">
        <w:rPr>
          <w:rFonts w:cstheme="minorHAnsi"/>
          <w:color w:val="002060"/>
        </w:rPr>
        <w:t>CE</w:t>
      </w:r>
    </w:p>
    <w:p w14:paraId="618190EE" w14:textId="5439DF32" w:rsidR="00AD1D81" w:rsidRPr="00CB7ABE" w:rsidRDefault="00AD1D81" w:rsidP="0026251B">
      <w:pPr>
        <w:pStyle w:val="ListParagraph"/>
        <w:numPr>
          <w:ilvl w:val="0"/>
          <w:numId w:val="13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Models of care </w:t>
      </w:r>
      <w:r w:rsidR="00DB0252" w:rsidRPr="00CB7ABE">
        <w:rPr>
          <w:rFonts w:cstheme="minorHAnsi"/>
          <w:color w:val="002060"/>
        </w:rPr>
        <w:t>and</w:t>
      </w:r>
      <w:r w:rsidRPr="00CB7ABE">
        <w:rPr>
          <w:rFonts w:cstheme="minorHAnsi"/>
          <w:color w:val="002060"/>
        </w:rPr>
        <w:t xml:space="preserve"> care teams within schools</w:t>
      </w:r>
    </w:p>
    <w:p w14:paraId="42A1E310" w14:textId="4598760B" w:rsidR="00AD1D81" w:rsidRPr="00CB7ABE" w:rsidRDefault="00AD1D81" w:rsidP="0026251B">
      <w:pPr>
        <w:pStyle w:val="ListParagraph"/>
        <w:numPr>
          <w:ilvl w:val="0"/>
          <w:numId w:val="13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Professional development and learning for teachers and support staff </w:t>
      </w:r>
    </w:p>
    <w:p w14:paraId="697B823E" w14:textId="3B3AB017" w:rsidR="002121C3" w:rsidRPr="00CB7ABE" w:rsidRDefault="00AD1D81" w:rsidP="0026251B">
      <w:pPr>
        <w:pStyle w:val="ListParagraph"/>
        <w:numPr>
          <w:ilvl w:val="0"/>
          <w:numId w:val="13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Service navigation </w:t>
      </w:r>
      <w:r w:rsidR="00AA50B6">
        <w:rPr>
          <w:rFonts w:cstheme="minorHAnsi"/>
          <w:color w:val="002060"/>
        </w:rPr>
        <w:t xml:space="preserve">and </w:t>
      </w:r>
      <w:r w:rsidRPr="00CB7ABE">
        <w:rPr>
          <w:rFonts w:cstheme="minorHAnsi"/>
          <w:color w:val="002060"/>
        </w:rPr>
        <w:t>supporting educational organisations and professionals with this</w:t>
      </w:r>
      <w:r w:rsidR="002121C3" w:rsidRPr="00CB7ABE">
        <w:rPr>
          <w:rFonts w:cstheme="minorHAnsi"/>
          <w:color w:val="002060"/>
        </w:rPr>
        <w:t>.</w:t>
      </w:r>
    </w:p>
    <w:p w14:paraId="7E3E2199" w14:textId="36E63BF7" w:rsidR="00154510" w:rsidRPr="00CB7ABE" w:rsidRDefault="00045316" w:rsidP="001610EE">
      <w:pPr>
        <w:ind w:left="720"/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RTLB Titania McKenzie </w:t>
      </w:r>
      <w:r w:rsidR="00AD1D81" w:rsidRPr="00CB7ABE">
        <w:rPr>
          <w:rFonts w:cstheme="minorHAnsi"/>
          <w:color w:val="002060"/>
        </w:rPr>
        <w:t xml:space="preserve">continues to </w:t>
      </w:r>
      <w:r w:rsidR="002121C3" w:rsidRPr="00CB7ABE">
        <w:rPr>
          <w:rFonts w:cstheme="minorHAnsi"/>
          <w:color w:val="002060"/>
        </w:rPr>
        <w:t xml:space="preserve">work </w:t>
      </w:r>
      <w:r w:rsidRPr="00CB7ABE">
        <w:rPr>
          <w:rFonts w:cstheme="minorHAnsi"/>
          <w:color w:val="002060"/>
        </w:rPr>
        <w:t>with</w:t>
      </w:r>
      <w:r w:rsidR="00DD3D16" w:rsidRPr="00CB7ABE">
        <w:rPr>
          <w:rFonts w:cstheme="minorHAnsi"/>
          <w:color w:val="002060"/>
        </w:rPr>
        <w:t xml:space="preserve"> and alongside </w:t>
      </w:r>
      <w:r w:rsidR="00BA22BE" w:rsidRPr="00CB7ABE">
        <w:rPr>
          <w:rFonts w:cstheme="minorHAnsi"/>
          <w:color w:val="002060"/>
        </w:rPr>
        <w:t xml:space="preserve">several schools and a </w:t>
      </w:r>
      <w:r w:rsidR="008F6603" w:rsidRPr="00CB7ABE">
        <w:rPr>
          <w:rFonts w:cstheme="minorHAnsi"/>
          <w:color w:val="002060"/>
        </w:rPr>
        <w:t xml:space="preserve">Kāhui Ako </w:t>
      </w:r>
      <w:r w:rsidRPr="00CB7ABE">
        <w:rPr>
          <w:rFonts w:cstheme="minorHAnsi"/>
          <w:color w:val="002060"/>
        </w:rPr>
        <w:t xml:space="preserve">in their work in </w:t>
      </w:r>
      <w:r w:rsidR="00B46BDA" w:rsidRPr="00CB7ABE">
        <w:rPr>
          <w:rFonts w:cstheme="minorHAnsi"/>
          <w:color w:val="002060"/>
        </w:rPr>
        <w:t>re-</w:t>
      </w:r>
      <w:r w:rsidRPr="00CB7ABE">
        <w:rPr>
          <w:rFonts w:cstheme="minorHAnsi"/>
          <w:color w:val="002060"/>
        </w:rPr>
        <w:t>engaging learners</w:t>
      </w:r>
      <w:r w:rsidR="00FA56F6" w:rsidRPr="00CB7ABE">
        <w:rPr>
          <w:rFonts w:cstheme="minorHAnsi"/>
          <w:color w:val="002060"/>
        </w:rPr>
        <w:t xml:space="preserve">, </w:t>
      </w:r>
      <w:r w:rsidR="006B7B3F" w:rsidRPr="00CB7ABE">
        <w:rPr>
          <w:rFonts w:cstheme="minorHAnsi"/>
          <w:color w:val="002060"/>
        </w:rPr>
        <w:t>to: -</w:t>
      </w:r>
    </w:p>
    <w:p w14:paraId="1A5A9279" w14:textId="27620981" w:rsidR="002121C3" w:rsidRPr="00CB7ABE" w:rsidRDefault="002121C3" w:rsidP="0026251B">
      <w:pPr>
        <w:pStyle w:val="ListParagraph"/>
        <w:numPr>
          <w:ilvl w:val="0"/>
          <w:numId w:val="11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 xml:space="preserve">Continue to shape the </w:t>
      </w:r>
      <w:r w:rsidR="001D26F4" w:rsidRPr="00CB7ABE">
        <w:rPr>
          <w:rFonts w:cstheme="minorHAnsi"/>
          <w:color w:val="002060"/>
        </w:rPr>
        <w:t>accessible database of support services.</w:t>
      </w:r>
      <w:r w:rsidRPr="00CB7ABE">
        <w:rPr>
          <w:rFonts w:cstheme="minorHAnsi"/>
          <w:color w:val="002060"/>
        </w:rPr>
        <w:t xml:space="preserve"> </w:t>
      </w:r>
    </w:p>
    <w:p w14:paraId="1FB1FBE8" w14:textId="61A28054" w:rsidR="002121C3" w:rsidRPr="00CB7ABE" w:rsidRDefault="002121C3" w:rsidP="0026251B">
      <w:pPr>
        <w:pStyle w:val="ListParagraph"/>
        <w:numPr>
          <w:ilvl w:val="0"/>
          <w:numId w:val="11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>Partner with school/s wanting to explore the absences and engagement space through a pilot.</w:t>
      </w:r>
    </w:p>
    <w:p w14:paraId="6EB3C8D0" w14:textId="5BFEE4DB" w:rsidR="002B3F0C" w:rsidRDefault="00FA56F6" w:rsidP="002121C3">
      <w:pPr>
        <w:pStyle w:val="ListParagraph"/>
        <w:numPr>
          <w:ilvl w:val="0"/>
          <w:numId w:val="11"/>
        </w:numPr>
        <w:rPr>
          <w:rFonts w:cstheme="minorHAnsi"/>
          <w:color w:val="002060"/>
        </w:rPr>
      </w:pPr>
      <w:r w:rsidRPr="00CB7ABE">
        <w:rPr>
          <w:rFonts w:cstheme="minorHAnsi"/>
          <w:color w:val="002060"/>
        </w:rPr>
        <w:t>D</w:t>
      </w:r>
      <w:r w:rsidR="001D26F4" w:rsidRPr="00CB7ABE">
        <w:rPr>
          <w:rFonts w:cstheme="minorHAnsi"/>
          <w:color w:val="002060"/>
        </w:rPr>
        <w:t>evelop</w:t>
      </w:r>
      <w:r w:rsidR="0026251B" w:rsidRPr="00CB7ABE">
        <w:rPr>
          <w:rFonts w:cstheme="minorHAnsi"/>
          <w:color w:val="002060"/>
        </w:rPr>
        <w:t xml:space="preserve"> and explore</w:t>
      </w:r>
      <w:r w:rsidR="001D26F4" w:rsidRPr="00CB7ABE">
        <w:rPr>
          <w:rFonts w:cstheme="minorHAnsi"/>
          <w:color w:val="002060"/>
        </w:rPr>
        <w:t xml:space="preserve"> innovative localised responses to absenteeism in schools</w:t>
      </w:r>
      <w:r w:rsidR="0026251B" w:rsidRPr="0026251B">
        <w:rPr>
          <w:rFonts w:cstheme="minorHAnsi"/>
          <w:color w:val="002060"/>
        </w:rPr>
        <w:t>.</w:t>
      </w:r>
    </w:p>
    <w:p w14:paraId="347FADBE" w14:textId="77777777" w:rsidR="00C87C52" w:rsidRPr="00B77FF7" w:rsidRDefault="00C87C52" w:rsidP="00C87C52">
      <w:pPr>
        <w:spacing w:after="0" w:line="240" w:lineRule="auto"/>
        <w:rPr>
          <w:rFonts w:cstheme="minorHAnsi"/>
          <w:b/>
          <w:bCs/>
          <w:color w:val="002060"/>
          <w:lang w:eastAsia="en-NZ"/>
        </w:rPr>
      </w:pPr>
    </w:p>
    <w:p w14:paraId="21391935" w14:textId="77777777" w:rsidR="00C87C52" w:rsidRPr="00B77FF7" w:rsidRDefault="00C87C52" w:rsidP="00C87C52">
      <w:pPr>
        <w:shd w:val="clear" w:color="auto" w:fill="95B3D7" w:themeFill="accent1" w:themeFillTint="99"/>
        <w:jc w:val="center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t>Learning Support Funding</w:t>
      </w:r>
      <w:r>
        <w:rPr>
          <w:rFonts w:cstheme="minorHAnsi"/>
          <w:b/>
          <w:color w:val="002060"/>
        </w:rPr>
        <w:t xml:space="preserve"> </w:t>
      </w:r>
    </w:p>
    <w:p w14:paraId="2688CF29" w14:textId="77777777" w:rsidR="00C87C52" w:rsidRPr="00B77FF7" w:rsidRDefault="00C87C52" w:rsidP="00C87C52">
      <w:pPr>
        <w:spacing w:after="0" w:line="240" w:lineRule="auto"/>
        <w:rPr>
          <w:rFonts w:cstheme="minorHAnsi"/>
          <w:color w:val="002060"/>
          <w:lang w:eastAsia="en-NZ"/>
        </w:rPr>
      </w:pPr>
    </w:p>
    <w:p w14:paraId="43BB34BA" w14:textId="2A8D055B" w:rsidR="00137B9E" w:rsidRDefault="00C87C52" w:rsidP="00C87C52">
      <w:pPr>
        <w:rPr>
          <w:rFonts w:cstheme="minorHAnsi"/>
          <w:color w:val="002060"/>
          <w:shd w:val="clear" w:color="auto" w:fill="FFFFFF"/>
        </w:rPr>
      </w:pPr>
      <w:r w:rsidRPr="00B77FF7">
        <w:rPr>
          <w:rFonts w:cstheme="minorHAnsi"/>
          <w:color w:val="002060"/>
          <w:lang w:eastAsia="en-NZ"/>
        </w:rPr>
        <w:t>Learning Support Fund (LSF) “supports interventions developed collaboratively with RTLB, targeting students in Years 0-10. It must be used equitably and can be used innovatively.” Learning Support Funding applications are within the context of current active referrals (individual, group, project etc.) and the</w:t>
      </w:r>
      <w:r>
        <w:rPr>
          <w:rFonts w:cstheme="minorHAnsi"/>
          <w:color w:val="002060"/>
          <w:lang w:eastAsia="en-NZ"/>
        </w:rPr>
        <w:t xml:space="preserve"> He Pikorua practice framework</w:t>
      </w:r>
      <w:r w:rsidRPr="00B77FF7">
        <w:rPr>
          <w:rFonts w:cstheme="minorHAnsi"/>
          <w:color w:val="002060"/>
          <w:lang w:eastAsia="en-NZ"/>
        </w:rPr>
        <w:t xml:space="preserve">. A range of support and/or resources can be applied for dependent on the case/project needs, analysis, goals and </w:t>
      </w:r>
      <w:r w:rsidRPr="00927A2D">
        <w:rPr>
          <w:rFonts w:cstheme="minorHAnsi"/>
          <w:color w:val="002060"/>
          <w:lang w:eastAsia="en-NZ"/>
        </w:rPr>
        <w:t>plan (if these services/resources are not available from any other source). Learning Support Funding (LSF) for 202</w:t>
      </w:r>
      <w:r>
        <w:rPr>
          <w:rFonts w:cstheme="minorHAnsi"/>
          <w:color w:val="002060"/>
          <w:lang w:eastAsia="en-NZ"/>
        </w:rPr>
        <w:t>2</w:t>
      </w:r>
      <w:r w:rsidRPr="00927A2D">
        <w:rPr>
          <w:rFonts w:cstheme="minorHAnsi"/>
          <w:color w:val="002060"/>
          <w:lang w:eastAsia="en-NZ"/>
        </w:rPr>
        <w:t xml:space="preserve"> is </w:t>
      </w:r>
      <w:r w:rsidRPr="00927A2D">
        <w:rPr>
          <w:rFonts w:cstheme="minorHAnsi"/>
          <w:color w:val="002060"/>
        </w:rPr>
        <w:t>$</w:t>
      </w:r>
      <w:r w:rsidRPr="007A4C53">
        <w:rPr>
          <w:rFonts w:cstheme="minorHAnsi"/>
          <w:color w:val="002060"/>
        </w:rPr>
        <w:t xml:space="preserve">199,101 </w:t>
      </w:r>
      <w:r w:rsidRPr="00927A2D">
        <w:rPr>
          <w:rFonts w:cstheme="minorHAnsi"/>
          <w:color w:val="002060"/>
          <w:lang w:eastAsia="en-NZ"/>
        </w:rPr>
        <w:t>(GST excl</w:t>
      </w:r>
      <w:r>
        <w:rPr>
          <w:rFonts w:cstheme="minorHAnsi"/>
          <w:color w:val="002060"/>
          <w:lang w:eastAsia="en-NZ"/>
        </w:rPr>
        <w:t>)</w:t>
      </w:r>
      <w:r>
        <w:rPr>
          <w:rFonts w:cstheme="minorHAnsi"/>
          <w:color w:val="002060"/>
          <w:shd w:val="clear" w:color="auto" w:fill="FFFFFF"/>
        </w:rPr>
        <w:t xml:space="preserve">. </w:t>
      </w:r>
      <w:r w:rsidRPr="00927A2D">
        <w:rPr>
          <w:rFonts w:cstheme="minorHAnsi"/>
          <w:color w:val="002060"/>
          <w:shd w:val="clear" w:color="auto" w:fill="FFFFFF"/>
        </w:rPr>
        <w:t xml:space="preserve">As of </w:t>
      </w:r>
      <w:r>
        <w:rPr>
          <w:rFonts w:cstheme="minorHAnsi"/>
          <w:color w:val="002060"/>
        </w:rPr>
        <w:t xml:space="preserve">31 August </w:t>
      </w:r>
      <w:r w:rsidRPr="00927A2D">
        <w:rPr>
          <w:rFonts w:cstheme="minorHAnsi"/>
          <w:color w:val="002060"/>
          <w:shd w:val="clear" w:color="auto" w:fill="FFFFFF"/>
        </w:rPr>
        <w:t>202</w:t>
      </w:r>
      <w:r>
        <w:rPr>
          <w:rFonts w:cstheme="minorHAnsi"/>
          <w:color w:val="002060"/>
          <w:shd w:val="clear" w:color="auto" w:fill="FFFFFF"/>
        </w:rPr>
        <w:t>2</w:t>
      </w:r>
      <w:r w:rsidRPr="00927A2D">
        <w:rPr>
          <w:rFonts w:cstheme="minorHAnsi"/>
          <w:color w:val="002060"/>
          <w:shd w:val="clear" w:color="auto" w:fill="FFFFFF"/>
        </w:rPr>
        <w:t xml:space="preserve">, total LSF expenditure YTD stands at approximately </w:t>
      </w:r>
      <w:r w:rsidRPr="00350A5A">
        <w:rPr>
          <w:rFonts w:cstheme="minorHAnsi"/>
          <w:color w:val="002060"/>
          <w:shd w:val="clear" w:color="auto" w:fill="FFFFFF"/>
        </w:rPr>
        <w:t>$125,286</w:t>
      </w:r>
      <w:r w:rsidRPr="009F02A1">
        <w:rPr>
          <w:rFonts w:cstheme="minorHAnsi"/>
          <w:color w:val="002060"/>
          <w:shd w:val="clear" w:color="auto" w:fill="FFFFFF"/>
        </w:rPr>
        <w:t xml:space="preserve"> </w:t>
      </w:r>
      <w:r w:rsidRPr="00927A2D">
        <w:rPr>
          <w:rFonts w:cstheme="minorHAnsi"/>
          <w:color w:val="002060"/>
          <w:shd w:val="clear" w:color="auto" w:fill="FFFFFF"/>
        </w:rPr>
        <w:t>allocated to support students, projects and to employ our specialists.</w:t>
      </w:r>
      <w:r w:rsidRPr="00350A5A">
        <w:t xml:space="preserve"> </w:t>
      </w:r>
    </w:p>
    <w:p w14:paraId="7F133C10" w14:textId="1FF42102" w:rsidR="00963C02" w:rsidRDefault="00963C02" w:rsidP="00C87C52">
      <w:pPr>
        <w:rPr>
          <w:rFonts w:cstheme="minorHAnsi"/>
          <w:color w:val="002060"/>
          <w:shd w:val="clear" w:color="auto" w:fill="FFFFFF"/>
        </w:rPr>
      </w:pPr>
    </w:p>
    <w:p w14:paraId="73A3127B" w14:textId="5208E0D5" w:rsidR="00963C02" w:rsidRDefault="00963C02" w:rsidP="00C87C52">
      <w:pPr>
        <w:rPr>
          <w:rFonts w:cstheme="minorHAnsi"/>
          <w:color w:val="002060"/>
          <w:shd w:val="clear" w:color="auto" w:fill="FFFFFF"/>
        </w:rPr>
      </w:pPr>
    </w:p>
    <w:p w14:paraId="39A637CD" w14:textId="38B786F2" w:rsidR="00963C02" w:rsidRDefault="00963C02" w:rsidP="00C87C52">
      <w:pPr>
        <w:rPr>
          <w:rFonts w:cstheme="minorHAnsi"/>
          <w:color w:val="002060"/>
          <w:shd w:val="clear" w:color="auto" w:fill="FFFFFF"/>
        </w:rPr>
      </w:pPr>
    </w:p>
    <w:p w14:paraId="73C0B2B9" w14:textId="110BF153" w:rsidR="00963C02" w:rsidRDefault="00963C02" w:rsidP="00C87C52">
      <w:pPr>
        <w:rPr>
          <w:rFonts w:cstheme="minorHAnsi"/>
          <w:color w:val="002060"/>
          <w:shd w:val="clear" w:color="auto" w:fill="FFFFFF"/>
        </w:rPr>
      </w:pPr>
    </w:p>
    <w:p w14:paraId="1235AC5C" w14:textId="77777777" w:rsidR="009C3806" w:rsidRPr="00963C02" w:rsidRDefault="009C3806" w:rsidP="00C87C52">
      <w:pPr>
        <w:rPr>
          <w:rFonts w:cstheme="minorHAnsi"/>
          <w:color w:val="002060"/>
          <w:shd w:val="clear" w:color="auto" w:fill="FFFFFF"/>
        </w:rPr>
      </w:pPr>
    </w:p>
    <w:p w14:paraId="48684098" w14:textId="78DC01F5" w:rsidR="00D24872" w:rsidRPr="00B77FF7" w:rsidRDefault="00F41765" w:rsidP="00D24872">
      <w:pPr>
        <w:shd w:val="clear" w:color="auto" w:fill="FF9900"/>
        <w:jc w:val="center"/>
        <w:rPr>
          <w:rFonts w:eastAsia="Times New Roman" w:cstheme="minorHAnsi"/>
          <w:b/>
          <w:bCs/>
          <w:color w:val="002060"/>
          <w:lang w:eastAsia="en-NZ"/>
        </w:rPr>
      </w:pPr>
      <w:r w:rsidRPr="00B77FF7">
        <w:rPr>
          <w:rFonts w:cstheme="minorHAnsi"/>
          <w:b/>
          <w:bCs/>
          <w:color w:val="002060"/>
        </w:rPr>
        <w:t>20</w:t>
      </w:r>
      <w:r w:rsidR="00C76273" w:rsidRPr="00B77FF7">
        <w:rPr>
          <w:rFonts w:cstheme="minorHAnsi"/>
          <w:b/>
          <w:bCs/>
          <w:color w:val="002060"/>
        </w:rPr>
        <w:t>2</w:t>
      </w:r>
      <w:r w:rsidR="007572EC">
        <w:rPr>
          <w:rFonts w:cstheme="minorHAnsi"/>
          <w:b/>
          <w:bCs/>
          <w:color w:val="002060"/>
        </w:rPr>
        <w:t>2</w:t>
      </w:r>
      <w:r w:rsidR="000E1CB9" w:rsidRPr="00B77FF7">
        <w:rPr>
          <w:rFonts w:cstheme="minorHAnsi"/>
          <w:b/>
          <w:bCs/>
          <w:color w:val="002060"/>
        </w:rPr>
        <w:t xml:space="preserve"> Request for Support</w:t>
      </w:r>
      <w:r w:rsidR="00EE03B5" w:rsidRPr="00B77FF7">
        <w:rPr>
          <w:rFonts w:cstheme="minorHAnsi"/>
          <w:b/>
          <w:bCs/>
          <w:color w:val="002060"/>
        </w:rPr>
        <w:t xml:space="preserve"> </w:t>
      </w:r>
      <w:r w:rsidR="009827E8">
        <w:rPr>
          <w:rFonts w:cstheme="minorHAnsi"/>
          <w:b/>
          <w:bCs/>
          <w:color w:val="002060"/>
        </w:rPr>
        <w:t>(</w:t>
      </w:r>
      <w:r w:rsidR="00EE03B5" w:rsidRPr="00B77FF7">
        <w:rPr>
          <w:rFonts w:cstheme="minorHAnsi"/>
          <w:b/>
          <w:bCs/>
          <w:color w:val="002060"/>
        </w:rPr>
        <w:t>R4S</w:t>
      </w:r>
      <w:r w:rsidR="009827E8">
        <w:rPr>
          <w:rFonts w:cstheme="minorHAnsi"/>
          <w:b/>
          <w:bCs/>
          <w:color w:val="002060"/>
        </w:rPr>
        <w:t>)</w:t>
      </w:r>
      <w:r w:rsidR="000E1CB9" w:rsidRPr="00B77FF7">
        <w:rPr>
          <w:rFonts w:eastAsia="Times New Roman" w:cstheme="minorHAnsi"/>
          <w:b/>
          <w:bCs/>
          <w:color w:val="002060"/>
          <w:lang w:eastAsia="en-NZ"/>
        </w:rPr>
        <w:t xml:space="preserve"> </w:t>
      </w:r>
      <w:r w:rsidR="00D27B14" w:rsidRPr="00B77FF7">
        <w:rPr>
          <w:rFonts w:eastAsia="Times New Roman" w:cstheme="minorHAnsi"/>
          <w:b/>
          <w:bCs/>
          <w:color w:val="002060"/>
          <w:lang w:eastAsia="en-NZ"/>
        </w:rPr>
        <w:t>and Outcomes</w:t>
      </w:r>
      <w:r w:rsidR="00221081" w:rsidRPr="00B77FF7">
        <w:rPr>
          <w:rFonts w:eastAsia="Times New Roman" w:cstheme="minorHAnsi"/>
          <w:b/>
          <w:bCs/>
          <w:color w:val="002060"/>
          <w:lang w:eastAsia="en-NZ"/>
        </w:rPr>
        <w:t xml:space="preserve"> </w:t>
      </w:r>
      <w:r w:rsidR="00CB3497" w:rsidRPr="00B77FF7">
        <w:rPr>
          <w:rFonts w:eastAsia="Times New Roman" w:cstheme="minorHAnsi"/>
          <w:b/>
          <w:bCs/>
          <w:color w:val="002060"/>
          <w:lang w:eastAsia="en-NZ"/>
        </w:rPr>
        <w:t xml:space="preserve">to </w:t>
      </w:r>
      <w:r w:rsidR="00650A23">
        <w:rPr>
          <w:rFonts w:eastAsia="Times New Roman" w:cstheme="minorHAnsi"/>
          <w:b/>
          <w:bCs/>
          <w:color w:val="002060"/>
          <w:lang w:eastAsia="en-NZ"/>
        </w:rPr>
        <w:t>2</w:t>
      </w:r>
      <w:r w:rsidR="00FD7324">
        <w:rPr>
          <w:rFonts w:eastAsia="Times New Roman" w:cstheme="minorHAnsi"/>
          <w:b/>
          <w:bCs/>
          <w:color w:val="002060"/>
          <w:lang w:eastAsia="en-NZ"/>
        </w:rPr>
        <w:t>2</w:t>
      </w:r>
      <w:r w:rsidR="00CB3497" w:rsidRPr="00B77FF7">
        <w:rPr>
          <w:rFonts w:eastAsia="Times New Roman" w:cstheme="minorHAnsi"/>
          <w:b/>
          <w:bCs/>
          <w:color w:val="002060"/>
          <w:lang w:eastAsia="en-NZ"/>
        </w:rPr>
        <w:t>.</w:t>
      </w:r>
      <w:r w:rsidR="00650A23">
        <w:rPr>
          <w:rFonts w:eastAsia="Times New Roman" w:cstheme="minorHAnsi"/>
          <w:b/>
          <w:bCs/>
          <w:color w:val="002060"/>
          <w:lang w:eastAsia="en-NZ"/>
        </w:rPr>
        <w:t>9</w:t>
      </w:r>
      <w:r w:rsidR="00CB3497" w:rsidRPr="00B77FF7">
        <w:rPr>
          <w:rFonts w:eastAsia="Times New Roman" w:cstheme="minorHAnsi"/>
          <w:b/>
          <w:bCs/>
          <w:color w:val="002060"/>
          <w:lang w:eastAsia="en-NZ"/>
        </w:rPr>
        <w:t>.202</w:t>
      </w:r>
      <w:r w:rsidR="007572EC">
        <w:rPr>
          <w:rFonts w:eastAsia="Times New Roman" w:cstheme="minorHAnsi"/>
          <w:b/>
          <w:bCs/>
          <w:color w:val="002060"/>
          <w:lang w:eastAsia="en-NZ"/>
        </w:rPr>
        <w:t>2</w:t>
      </w:r>
    </w:p>
    <w:p w14:paraId="453B3FFC" w14:textId="492EA02B" w:rsidR="00B012CD" w:rsidRDefault="009B3633" w:rsidP="00CF7E85">
      <w:pPr>
        <w:rPr>
          <w:rFonts w:cstheme="minorHAnsi"/>
          <w:color w:val="002060"/>
          <w:lang w:eastAsia="en-NZ"/>
        </w:rPr>
      </w:pPr>
      <w:r w:rsidRPr="00B77FF7">
        <w:rPr>
          <w:rFonts w:cstheme="minorHAnsi"/>
          <w:color w:val="002060"/>
          <w:lang w:eastAsia="en-NZ"/>
        </w:rPr>
        <w:t>Total</w:t>
      </w:r>
      <w:r w:rsidR="00A1778C" w:rsidRPr="00B77FF7">
        <w:rPr>
          <w:rFonts w:cstheme="minorHAnsi"/>
          <w:color w:val="002060"/>
          <w:lang w:eastAsia="en-NZ"/>
        </w:rPr>
        <w:t xml:space="preserve"> </w:t>
      </w:r>
      <w:r w:rsidR="008D7394" w:rsidRPr="00B77FF7">
        <w:rPr>
          <w:rFonts w:cstheme="minorHAnsi"/>
          <w:color w:val="002060"/>
          <w:lang w:eastAsia="en-NZ"/>
        </w:rPr>
        <w:t>R4S</w:t>
      </w:r>
      <w:r w:rsidR="00B61A2A" w:rsidRPr="00B77FF7">
        <w:rPr>
          <w:rFonts w:cstheme="minorHAnsi"/>
          <w:color w:val="002060"/>
          <w:lang w:eastAsia="en-NZ"/>
        </w:rPr>
        <w:t xml:space="preserve"> to</w:t>
      </w:r>
      <w:r w:rsidR="00D41B29">
        <w:rPr>
          <w:rFonts w:cstheme="minorHAnsi"/>
          <w:color w:val="002060"/>
          <w:lang w:eastAsia="en-NZ"/>
        </w:rPr>
        <w:t xml:space="preserve"> </w:t>
      </w:r>
      <w:r w:rsidR="00CB6604">
        <w:rPr>
          <w:rFonts w:cstheme="minorHAnsi"/>
          <w:color w:val="002060"/>
          <w:lang w:eastAsia="en-NZ"/>
        </w:rPr>
        <w:t>22</w:t>
      </w:r>
      <w:r w:rsidR="00035824">
        <w:rPr>
          <w:rFonts w:cstheme="minorHAnsi"/>
          <w:color w:val="002060"/>
          <w:lang w:eastAsia="en-NZ"/>
        </w:rPr>
        <w:t>.</w:t>
      </w:r>
      <w:r w:rsidR="00CB6604">
        <w:rPr>
          <w:rFonts w:cstheme="minorHAnsi"/>
          <w:color w:val="002060"/>
          <w:lang w:eastAsia="en-NZ"/>
        </w:rPr>
        <w:t>9</w:t>
      </w:r>
      <w:r w:rsidR="004528DC" w:rsidRPr="00B77FF7">
        <w:rPr>
          <w:rFonts w:cstheme="minorHAnsi"/>
          <w:color w:val="002060"/>
          <w:lang w:eastAsia="en-NZ"/>
        </w:rPr>
        <w:t>.202</w:t>
      </w:r>
      <w:r w:rsidR="00214DF2">
        <w:rPr>
          <w:rFonts w:cstheme="minorHAnsi"/>
          <w:color w:val="002060"/>
          <w:lang w:eastAsia="en-NZ"/>
        </w:rPr>
        <w:t>2</w:t>
      </w:r>
      <w:r w:rsidR="004528DC" w:rsidRPr="00B77FF7">
        <w:rPr>
          <w:rFonts w:cstheme="minorHAnsi"/>
          <w:color w:val="002060"/>
          <w:lang w:eastAsia="en-NZ"/>
        </w:rPr>
        <w:t>:</w:t>
      </w:r>
      <w:r w:rsidR="00CF7E85" w:rsidRPr="00B77FF7">
        <w:rPr>
          <w:rFonts w:cstheme="minorHAnsi"/>
          <w:color w:val="002060"/>
          <w:lang w:eastAsia="en-NZ"/>
        </w:rPr>
        <w:t xml:space="preserve"> </w:t>
      </w:r>
      <w:r w:rsidR="00CB6604">
        <w:rPr>
          <w:rFonts w:cstheme="minorHAnsi"/>
          <w:color w:val="002060"/>
          <w:lang w:eastAsia="en-NZ"/>
        </w:rPr>
        <w:t>318</w:t>
      </w:r>
      <w:r w:rsidR="008D7394" w:rsidRPr="00B77FF7">
        <w:rPr>
          <w:rFonts w:cstheme="minorHAnsi"/>
          <w:color w:val="002060"/>
          <w:lang w:eastAsia="en-NZ"/>
        </w:rPr>
        <w:t xml:space="preserve"> individual Students</w:t>
      </w:r>
      <w:r w:rsidR="00213E64" w:rsidRPr="00B77FF7">
        <w:rPr>
          <w:rFonts w:cstheme="minorHAnsi"/>
          <w:color w:val="002060"/>
          <w:lang w:eastAsia="en-NZ"/>
        </w:rPr>
        <w:t xml:space="preserve">, </w:t>
      </w:r>
      <w:r w:rsidR="00CB6604">
        <w:rPr>
          <w:rFonts w:cstheme="minorHAnsi"/>
          <w:color w:val="002060"/>
          <w:lang w:eastAsia="en-NZ"/>
        </w:rPr>
        <w:t>94</w:t>
      </w:r>
      <w:r w:rsidR="00213E64" w:rsidRPr="00B77FF7">
        <w:rPr>
          <w:rFonts w:cstheme="minorHAnsi"/>
          <w:color w:val="002060"/>
          <w:lang w:eastAsia="en-NZ"/>
        </w:rPr>
        <w:t xml:space="preserve"> Projects, </w:t>
      </w:r>
      <w:r w:rsidR="00CB6604">
        <w:rPr>
          <w:rFonts w:cstheme="minorHAnsi"/>
          <w:color w:val="002060"/>
          <w:lang w:eastAsia="en-NZ"/>
        </w:rPr>
        <w:t>6</w:t>
      </w:r>
      <w:r w:rsidR="00316C2E" w:rsidRPr="00B77FF7">
        <w:rPr>
          <w:rFonts w:cstheme="minorHAnsi"/>
          <w:color w:val="002060"/>
          <w:lang w:eastAsia="en-NZ"/>
        </w:rPr>
        <w:t xml:space="preserve"> Gps of Schools</w:t>
      </w:r>
      <w:r w:rsidR="00105F4F" w:rsidRPr="00B77FF7">
        <w:rPr>
          <w:rFonts w:cstheme="minorHAnsi"/>
          <w:color w:val="002060"/>
          <w:lang w:eastAsia="en-NZ"/>
        </w:rPr>
        <w:t xml:space="preserve">, </w:t>
      </w:r>
      <w:r w:rsidR="00A91E64">
        <w:rPr>
          <w:rFonts w:cstheme="minorHAnsi"/>
          <w:color w:val="002060"/>
          <w:lang w:eastAsia="en-NZ"/>
        </w:rPr>
        <w:t>2</w:t>
      </w:r>
      <w:r w:rsidR="000259C9">
        <w:rPr>
          <w:rFonts w:cstheme="minorHAnsi"/>
          <w:color w:val="002060"/>
          <w:lang w:eastAsia="en-NZ"/>
        </w:rPr>
        <w:t>7</w:t>
      </w:r>
      <w:r w:rsidR="00105F4F" w:rsidRPr="00B77FF7">
        <w:rPr>
          <w:rFonts w:cstheme="minorHAnsi"/>
          <w:color w:val="002060"/>
          <w:lang w:eastAsia="en-NZ"/>
        </w:rPr>
        <w:t xml:space="preserve"> Gps of Students</w:t>
      </w:r>
      <w:r w:rsidR="00141BA3" w:rsidRPr="00B77FF7">
        <w:rPr>
          <w:rFonts w:cstheme="minorHAnsi"/>
          <w:color w:val="002060"/>
          <w:lang w:eastAsia="en-NZ"/>
        </w:rPr>
        <w:t xml:space="preserve">, </w:t>
      </w:r>
      <w:r w:rsidR="00D41B29">
        <w:rPr>
          <w:rFonts w:cstheme="minorHAnsi"/>
          <w:color w:val="002060"/>
          <w:lang w:eastAsia="en-NZ"/>
        </w:rPr>
        <w:t>51</w:t>
      </w:r>
      <w:r w:rsidR="00141BA3" w:rsidRPr="00B77FF7">
        <w:rPr>
          <w:rFonts w:cstheme="minorHAnsi"/>
          <w:color w:val="002060"/>
          <w:lang w:eastAsia="en-NZ"/>
        </w:rPr>
        <w:t xml:space="preserve"> Individual Schools</w:t>
      </w:r>
      <w:r w:rsidR="00B61A2A" w:rsidRPr="00B77FF7">
        <w:rPr>
          <w:rFonts w:cstheme="minorHAnsi"/>
          <w:color w:val="002060"/>
          <w:lang w:eastAsia="en-NZ"/>
        </w:rPr>
        <w:t xml:space="preserve"> </w:t>
      </w:r>
      <w:r w:rsidR="00161B10" w:rsidRPr="00B77FF7">
        <w:rPr>
          <w:rFonts w:cstheme="minorHAnsi"/>
          <w:color w:val="002060"/>
          <w:lang w:eastAsia="en-NZ"/>
        </w:rPr>
        <w:t>=</w:t>
      </w:r>
      <w:r w:rsidR="00B61A2A" w:rsidRPr="00B77FF7">
        <w:rPr>
          <w:rFonts w:cstheme="minorHAnsi"/>
          <w:color w:val="002060"/>
          <w:lang w:eastAsia="en-NZ"/>
        </w:rPr>
        <w:t xml:space="preserve"> </w:t>
      </w:r>
      <w:r w:rsidR="009121F1">
        <w:rPr>
          <w:rFonts w:cstheme="minorHAnsi"/>
          <w:color w:val="002060"/>
          <w:lang w:eastAsia="en-NZ"/>
        </w:rPr>
        <w:t>4</w:t>
      </w:r>
      <w:r w:rsidR="00BD021F">
        <w:rPr>
          <w:rFonts w:cstheme="minorHAnsi"/>
          <w:color w:val="002060"/>
          <w:lang w:eastAsia="en-NZ"/>
        </w:rPr>
        <w:t>9</w:t>
      </w:r>
      <w:r w:rsidR="009121F1">
        <w:rPr>
          <w:rFonts w:cstheme="minorHAnsi"/>
          <w:color w:val="002060"/>
          <w:lang w:eastAsia="en-NZ"/>
        </w:rPr>
        <w:t xml:space="preserve">6 </w:t>
      </w:r>
      <w:r w:rsidR="00B61A2A" w:rsidRPr="00B77FF7">
        <w:rPr>
          <w:rFonts w:cstheme="minorHAnsi"/>
          <w:color w:val="002060"/>
          <w:lang w:eastAsia="en-NZ"/>
        </w:rPr>
        <w:t>R4S</w:t>
      </w:r>
    </w:p>
    <w:p w14:paraId="47FC4F48" w14:textId="505C7D04" w:rsidR="00C21575" w:rsidRPr="00B77FF7" w:rsidRDefault="00C21575" w:rsidP="00CF7E85">
      <w:pPr>
        <w:rPr>
          <w:rFonts w:cstheme="minorHAnsi"/>
          <w:color w:val="002060"/>
          <w:lang w:eastAsia="en-NZ"/>
        </w:rPr>
      </w:pPr>
      <w:r w:rsidRPr="00C21575">
        <w:rPr>
          <w:rFonts w:cstheme="minorHAnsi"/>
          <w:noProof/>
          <w:color w:val="002060"/>
          <w:lang w:eastAsia="en-NZ"/>
        </w:rPr>
        <w:drawing>
          <wp:inline distT="0" distB="0" distL="0" distR="0" wp14:anchorId="0734E55D" wp14:editId="7344891C">
            <wp:extent cx="4760447" cy="3014662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4591" cy="30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6F41" w14:textId="77777777" w:rsidR="00F8531F" w:rsidRDefault="00F8531F" w:rsidP="001D0D6F">
      <w:pPr>
        <w:spacing w:after="0" w:line="240" w:lineRule="auto"/>
        <w:rPr>
          <w:rFonts w:cstheme="minorHAnsi"/>
          <w:i/>
          <w:iCs/>
          <w:color w:val="002060"/>
          <w:sz w:val="16"/>
          <w:szCs w:val="16"/>
          <w:lang w:eastAsia="en-NZ"/>
        </w:rPr>
      </w:pPr>
    </w:p>
    <w:p w14:paraId="51F0D5D4" w14:textId="0F532C24" w:rsidR="00A860A8" w:rsidRDefault="00AA7B47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  <w:r w:rsidRPr="00316EFD">
        <w:rPr>
          <w:rFonts w:cstheme="minorHAnsi"/>
          <w:i/>
          <w:iCs/>
          <w:color w:val="002060"/>
          <w:lang w:eastAsia="en-NZ"/>
        </w:rPr>
        <w:t>Average Stu</w:t>
      </w:r>
      <w:r w:rsidR="00316EFD" w:rsidRPr="00316EFD">
        <w:rPr>
          <w:rFonts w:cstheme="minorHAnsi"/>
          <w:i/>
          <w:iCs/>
          <w:color w:val="002060"/>
          <w:lang w:eastAsia="en-NZ"/>
        </w:rPr>
        <w:t>d</w:t>
      </w:r>
      <w:r w:rsidRPr="00316EFD">
        <w:rPr>
          <w:rFonts w:cstheme="minorHAnsi"/>
          <w:i/>
          <w:iCs/>
          <w:color w:val="002060"/>
          <w:lang w:eastAsia="en-NZ"/>
        </w:rPr>
        <w:t>ent Outcomes 1.1.202</w:t>
      </w:r>
      <w:r w:rsidR="00001C41">
        <w:rPr>
          <w:rFonts w:cstheme="minorHAnsi"/>
          <w:i/>
          <w:iCs/>
          <w:color w:val="002060"/>
          <w:lang w:eastAsia="en-NZ"/>
        </w:rPr>
        <w:t>2</w:t>
      </w:r>
      <w:r w:rsidRPr="00316EFD">
        <w:rPr>
          <w:rFonts w:cstheme="minorHAnsi"/>
          <w:i/>
          <w:iCs/>
          <w:color w:val="002060"/>
          <w:lang w:eastAsia="en-NZ"/>
        </w:rPr>
        <w:t>-</w:t>
      </w:r>
      <w:r w:rsidR="00CC0B30">
        <w:rPr>
          <w:rFonts w:cstheme="minorHAnsi"/>
          <w:i/>
          <w:iCs/>
          <w:color w:val="002060"/>
          <w:lang w:eastAsia="en-NZ"/>
        </w:rPr>
        <w:t>22</w:t>
      </w:r>
      <w:r w:rsidRPr="00316EFD">
        <w:rPr>
          <w:rFonts w:cstheme="minorHAnsi"/>
          <w:i/>
          <w:iCs/>
          <w:color w:val="002060"/>
          <w:lang w:eastAsia="en-NZ"/>
        </w:rPr>
        <w:t>.0</w:t>
      </w:r>
      <w:r w:rsidR="00CC0B30">
        <w:rPr>
          <w:rFonts w:cstheme="minorHAnsi"/>
          <w:i/>
          <w:iCs/>
          <w:color w:val="002060"/>
          <w:lang w:eastAsia="en-NZ"/>
        </w:rPr>
        <w:t>9</w:t>
      </w:r>
      <w:r w:rsidR="00316EFD" w:rsidRPr="00316EFD">
        <w:rPr>
          <w:rFonts w:cstheme="minorHAnsi"/>
          <w:i/>
          <w:iCs/>
          <w:color w:val="002060"/>
          <w:lang w:eastAsia="en-NZ"/>
        </w:rPr>
        <w:t>.202</w:t>
      </w:r>
      <w:r w:rsidR="00001C41">
        <w:rPr>
          <w:rFonts w:cstheme="minorHAnsi"/>
          <w:i/>
          <w:iCs/>
          <w:color w:val="002060"/>
          <w:lang w:eastAsia="en-NZ"/>
        </w:rPr>
        <w:t>2</w:t>
      </w:r>
    </w:p>
    <w:p w14:paraId="721CE660" w14:textId="08FB1B0A" w:rsidR="00196E18" w:rsidRDefault="00196E18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</w:p>
    <w:p w14:paraId="24491272" w14:textId="407BF96A" w:rsidR="007D50D0" w:rsidRDefault="007D50D0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  <w:r>
        <w:rPr>
          <w:rFonts w:cstheme="minorHAnsi"/>
          <w:i/>
          <w:iCs/>
          <w:noProof/>
          <w:color w:val="002060"/>
          <w:lang w:eastAsia="en-NZ"/>
        </w:rPr>
        <w:drawing>
          <wp:inline distT="0" distB="0" distL="0" distR="0" wp14:anchorId="40E57E86" wp14:editId="519BF1A2">
            <wp:extent cx="4362450" cy="25746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24" cy="258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C37F0" w14:textId="289AE9A0" w:rsidR="00B43A14" w:rsidRDefault="00B43A14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</w:p>
    <w:p w14:paraId="5A016748" w14:textId="2282721E" w:rsidR="00B43A14" w:rsidRDefault="004033A4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  <w:r>
        <w:rPr>
          <w:rFonts w:cstheme="minorHAnsi"/>
          <w:i/>
          <w:iCs/>
          <w:noProof/>
          <w:color w:val="002060"/>
          <w:lang w:eastAsia="en-NZ"/>
        </w:rPr>
        <w:drawing>
          <wp:inline distT="0" distB="0" distL="0" distR="0" wp14:anchorId="205316C9" wp14:editId="4B8AAFAE">
            <wp:extent cx="4410075" cy="1724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92F0D" w14:textId="0EDBABFC" w:rsidR="002C75E9" w:rsidRDefault="002C75E9" w:rsidP="001D0D6F">
      <w:pPr>
        <w:spacing w:after="0" w:line="240" w:lineRule="auto"/>
        <w:rPr>
          <w:rFonts w:cstheme="minorHAnsi"/>
          <w:b/>
          <w:color w:val="002060"/>
          <w:lang w:eastAsia="en-NZ"/>
        </w:rPr>
      </w:pPr>
    </w:p>
    <w:p w14:paraId="61747E80" w14:textId="50132D12" w:rsidR="00573326" w:rsidRPr="00C87C52" w:rsidRDefault="000E1CB9" w:rsidP="00CD477C">
      <w:pPr>
        <w:spacing w:after="0" w:line="240" w:lineRule="auto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t>---------------------------------------------------------------------------------------------------------------------------------------------</w:t>
      </w:r>
    </w:p>
    <w:sectPr w:rsidR="00573326" w:rsidRPr="00C87C52" w:rsidSect="00680E5A">
      <w:footerReference w:type="default" r:id="rId21"/>
      <w:pgSz w:w="12240" w:h="15840"/>
      <w:pgMar w:top="142" w:right="1134" w:bottom="180" w:left="1134" w:header="2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838F7" w14:textId="77777777" w:rsidR="00BF5AE5" w:rsidRDefault="00BF5AE5">
      <w:pPr>
        <w:spacing w:after="0" w:line="240" w:lineRule="auto"/>
      </w:pPr>
      <w:r>
        <w:separator/>
      </w:r>
    </w:p>
  </w:endnote>
  <w:endnote w:type="continuationSeparator" w:id="0">
    <w:p w14:paraId="2DD7439A" w14:textId="77777777" w:rsidR="00BF5AE5" w:rsidRDefault="00BF5AE5">
      <w:pPr>
        <w:spacing w:after="0" w:line="240" w:lineRule="auto"/>
      </w:pPr>
      <w:r>
        <w:continuationSeparator/>
      </w:r>
    </w:p>
  </w:endnote>
  <w:endnote w:type="continuationNotice" w:id="1">
    <w:p w14:paraId="3408E2E2" w14:textId="77777777" w:rsidR="00BF5AE5" w:rsidRDefault="00BF5A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elvetica Neue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Neue-Light">
    <w:altName w:val="Arial"/>
    <w:charset w:val="4D"/>
    <w:family w:val="auto"/>
    <w:pitch w:val="default"/>
    <w:sig w:usb0="00000003" w:usb1="00000000" w:usb2="00000000" w:usb3="00000000" w:csb0="00000001" w:csb1="00000000"/>
  </w:font>
  <w:font w:name="HelveticaNeue-ThinCondObl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869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4CDC2" w14:textId="2D12AB38" w:rsidR="002C54E9" w:rsidRDefault="002C54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E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8694F7" w14:textId="77777777" w:rsidR="002C54E9" w:rsidRDefault="002C5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2ECBD" w14:textId="77777777" w:rsidR="00BF5AE5" w:rsidRDefault="00BF5AE5">
      <w:pPr>
        <w:spacing w:after="0" w:line="240" w:lineRule="auto"/>
      </w:pPr>
      <w:r>
        <w:separator/>
      </w:r>
    </w:p>
  </w:footnote>
  <w:footnote w:type="continuationSeparator" w:id="0">
    <w:p w14:paraId="0C4576D8" w14:textId="77777777" w:rsidR="00BF5AE5" w:rsidRDefault="00BF5AE5">
      <w:pPr>
        <w:spacing w:after="0" w:line="240" w:lineRule="auto"/>
      </w:pPr>
      <w:r>
        <w:continuationSeparator/>
      </w:r>
    </w:p>
  </w:footnote>
  <w:footnote w:type="continuationNotice" w:id="1">
    <w:p w14:paraId="2327C146" w14:textId="77777777" w:rsidR="00BF5AE5" w:rsidRDefault="00BF5A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A111C"/>
    <w:multiLevelType w:val="hybridMultilevel"/>
    <w:tmpl w:val="36A841B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F5DAC"/>
    <w:multiLevelType w:val="hybridMultilevel"/>
    <w:tmpl w:val="A4140D2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BA66D6"/>
    <w:multiLevelType w:val="hybridMultilevel"/>
    <w:tmpl w:val="C0AC33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12E28"/>
    <w:multiLevelType w:val="hybridMultilevel"/>
    <w:tmpl w:val="6354E8EC"/>
    <w:lvl w:ilvl="0" w:tplc="D732180E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41D6A"/>
    <w:multiLevelType w:val="hybridMultilevel"/>
    <w:tmpl w:val="CD5013F4"/>
    <w:lvl w:ilvl="0" w:tplc="4F76DD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D2EF1"/>
    <w:multiLevelType w:val="hybridMultilevel"/>
    <w:tmpl w:val="177A1C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51624"/>
    <w:multiLevelType w:val="hybridMultilevel"/>
    <w:tmpl w:val="2FFEA9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E2128"/>
    <w:multiLevelType w:val="hybridMultilevel"/>
    <w:tmpl w:val="57DAC2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40E6C"/>
    <w:multiLevelType w:val="hybridMultilevel"/>
    <w:tmpl w:val="E95856D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7458E"/>
    <w:multiLevelType w:val="hybridMultilevel"/>
    <w:tmpl w:val="1E8895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D1A02"/>
    <w:multiLevelType w:val="hybridMultilevel"/>
    <w:tmpl w:val="CBC285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A6245"/>
    <w:multiLevelType w:val="hybridMultilevel"/>
    <w:tmpl w:val="8DB02C7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E04C07"/>
    <w:multiLevelType w:val="hybridMultilevel"/>
    <w:tmpl w:val="B6AED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15971"/>
    <w:multiLevelType w:val="hybridMultilevel"/>
    <w:tmpl w:val="FE7213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864B1"/>
    <w:multiLevelType w:val="hybridMultilevel"/>
    <w:tmpl w:val="551C8C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0914"/>
    <w:multiLevelType w:val="hybridMultilevel"/>
    <w:tmpl w:val="C31453A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CC44EDC"/>
    <w:multiLevelType w:val="hybridMultilevel"/>
    <w:tmpl w:val="01BABC9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F23657"/>
    <w:multiLevelType w:val="hybridMultilevel"/>
    <w:tmpl w:val="029A2560"/>
    <w:lvl w:ilvl="0" w:tplc="11343F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828457">
    <w:abstractNumId w:val="11"/>
  </w:num>
  <w:num w:numId="2" w16cid:durableId="504126762">
    <w:abstractNumId w:val="6"/>
  </w:num>
  <w:num w:numId="3" w16cid:durableId="613294393">
    <w:abstractNumId w:val="9"/>
  </w:num>
  <w:num w:numId="4" w16cid:durableId="123550386">
    <w:abstractNumId w:val="12"/>
  </w:num>
  <w:num w:numId="5" w16cid:durableId="649285887">
    <w:abstractNumId w:val="15"/>
  </w:num>
  <w:num w:numId="6" w16cid:durableId="2140955666">
    <w:abstractNumId w:val="10"/>
  </w:num>
  <w:num w:numId="7" w16cid:durableId="295524365">
    <w:abstractNumId w:val="5"/>
  </w:num>
  <w:num w:numId="8" w16cid:durableId="776948997">
    <w:abstractNumId w:val="3"/>
  </w:num>
  <w:num w:numId="9" w16cid:durableId="481313971">
    <w:abstractNumId w:val="8"/>
  </w:num>
  <w:num w:numId="10" w16cid:durableId="88553062">
    <w:abstractNumId w:val="0"/>
  </w:num>
  <w:num w:numId="11" w16cid:durableId="67310926">
    <w:abstractNumId w:val="16"/>
  </w:num>
  <w:num w:numId="12" w16cid:durableId="2145388417">
    <w:abstractNumId w:val="17"/>
  </w:num>
  <w:num w:numId="13" w16cid:durableId="530656145">
    <w:abstractNumId w:val="1"/>
  </w:num>
  <w:num w:numId="14" w16cid:durableId="49773937">
    <w:abstractNumId w:val="4"/>
  </w:num>
  <w:num w:numId="15" w16cid:durableId="407699603">
    <w:abstractNumId w:val="7"/>
  </w:num>
  <w:num w:numId="16" w16cid:durableId="1254166517">
    <w:abstractNumId w:val="13"/>
  </w:num>
  <w:num w:numId="17" w16cid:durableId="1711300713">
    <w:abstractNumId w:val="14"/>
  </w:num>
  <w:num w:numId="18" w16cid:durableId="81094440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111"/>
    <w:rsid w:val="00000705"/>
    <w:rsid w:val="0000099C"/>
    <w:rsid w:val="00001C41"/>
    <w:rsid w:val="0000322D"/>
    <w:rsid w:val="000034F8"/>
    <w:rsid w:val="00003D68"/>
    <w:rsid w:val="000048C4"/>
    <w:rsid w:val="000048D3"/>
    <w:rsid w:val="000058C1"/>
    <w:rsid w:val="00006010"/>
    <w:rsid w:val="000062A8"/>
    <w:rsid w:val="000075F5"/>
    <w:rsid w:val="00011477"/>
    <w:rsid w:val="00011BC9"/>
    <w:rsid w:val="00011D2E"/>
    <w:rsid w:val="00011D3F"/>
    <w:rsid w:val="000120EE"/>
    <w:rsid w:val="00012C5C"/>
    <w:rsid w:val="000131E2"/>
    <w:rsid w:val="00016531"/>
    <w:rsid w:val="00017E21"/>
    <w:rsid w:val="00021087"/>
    <w:rsid w:val="000213A6"/>
    <w:rsid w:val="0002183F"/>
    <w:rsid w:val="00021D00"/>
    <w:rsid w:val="00022226"/>
    <w:rsid w:val="00022448"/>
    <w:rsid w:val="00022500"/>
    <w:rsid w:val="00022899"/>
    <w:rsid w:val="00022DF9"/>
    <w:rsid w:val="00022E3B"/>
    <w:rsid w:val="00022FD8"/>
    <w:rsid w:val="00023BCE"/>
    <w:rsid w:val="00024577"/>
    <w:rsid w:val="00024CEA"/>
    <w:rsid w:val="000259C9"/>
    <w:rsid w:val="000261EA"/>
    <w:rsid w:val="00026F97"/>
    <w:rsid w:val="00027AFE"/>
    <w:rsid w:val="00031FE7"/>
    <w:rsid w:val="0003211A"/>
    <w:rsid w:val="0003543D"/>
    <w:rsid w:val="00035824"/>
    <w:rsid w:val="00035D86"/>
    <w:rsid w:val="00036B7C"/>
    <w:rsid w:val="0003765E"/>
    <w:rsid w:val="00037F88"/>
    <w:rsid w:val="000405F5"/>
    <w:rsid w:val="000407C1"/>
    <w:rsid w:val="0004166C"/>
    <w:rsid w:val="00041C8A"/>
    <w:rsid w:val="0004311C"/>
    <w:rsid w:val="000443ED"/>
    <w:rsid w:val="000452F5"/>
    <w:rsid w:val="00045316"/>
    <w:rsid w:val="0004548D"/>
    <w:rsid w:val="00046F38"/>
    <w:rsid w:val="000479EC"/>
    <w:rsid w:val="00047F26"/>
    <w:rsid w:val="00050C88"/>
    <w:rsid w:val="00050D80"/>
    <w:rsid w:val="00051FF5"/>
    <w:rsid w:val="00052383"/>
    <w:rsid w:val="000523CB"/>
    <w:rsid w:val="00053EAB"/>
    <w:rsid w:val="00056BA5"/>
    <w:rsid w:val="00056F6A"/>
    <w:rsid w:val="00060B4A"/>
    <w:rsid w:val="000611FF"/>
    <w:rsid w:val="00061719"/>
    <w:rsid w:val="0006367F"/>
    <w:rsid w:val="000641D7"/>
    <w:rsid w:val="000649D8"/>
    <w:rsid w:val="00065423"/>
    <w:rsid w:val="00067AF8"/>
    <w:rsid w:val="00071559"/>
    <w:rsid w:val="00071C05"/>
    <w:rsid w:val="000727A6"/>
    <w:rsid w:val="00072999"/>
    <w:rsid w:val="0007401F"/>
    <w:rsid w:val="00074048"/>
    <w:rsid w:val="00074051"/>
    <w:rsid w:val="000759E0"/>
    <w:rsid w:val="000759F4"/>
    <w:rsid w:val="00075F3D"/>
    <w:rsid w:val="000778EB"/>
    <w:rsid w:val="00080A86"/>
    <w:rsid w:val="00081E87"/>
    <w:rsid w:val="00082EDE"/>
    <w:rsid w:val="00084D1D"/>
    <w:rsid w:val="0008624C"/>
    <w:rsid w:val="00086CC3"/>
    <w:rsid w:val="00087796"/>
    <w:rsid w:val="000901C5"/>
    <w:rsid w:val="00094C1B"/>
    <w:rsid w:val="00094F0A"/>
    <w:rsid w:val="00095139"/>
    <w:rsid w:val="0009570F"/>
    <w:rsid w:val="0009764F"/>
    <w:rsid w:val="000A09D2"/>
    <w:rsid w:val="000A0EDC"/>
    <w:rsid w:val="000A167D"/>
    <w:rsid w:val="000A1E16"/>
    <w:rsid w:val="000A4C0D"/>
    <w:rsid w:val="000A774C"/>
    <w:rsid w:val="000A780C"/>
    <w:rsid w:val="000B0588"/>
    <w:rsid w:val="000B0ED0"/>
    <w:rsid w:val="000B1DF2"/>
    <w:rsid w:val="000B24CB"/>
    <w:rsid w:val="000B34B8"/>
    <w:rsid w:val="000B3805"/>
    <w:rsid w:val="000B3944"/>
    <w:rsid w:val="000B4236"/>
    <w:rsid w:val="000B49B6"/>
    <w:rsid w:val="000B5A27"/>
    <w:rsid w:val="000B725D"/>
    <w:rsid w:val="000B75BB"/>
    <w:rsid w:val="000C05E7"/>
    <w:rsid w:val="000C114E"/>
    <w:rsid w:val="000C246A"/>
    <w:rsid w:val="000C4E9E"/>
    <w:rsid w:val="000C7074"/>
    <w:rsid w:val="000D0B63"/>
    <w:rsid w:val="000D0DDA"/>
    <w:rsid w:val="000D17A9"/>
    <w:rsid w:val="000D1936"/>
    <w:rsid w:val="000D1DF5"/>
    <w:rsid w:val="000D22AB"/>
    <w:rsid w:val="000D2963"/>
    <w:rsid w:val="000D3312"/>
    <w:rsid w:val="000D4096"/>
    <w:rsid w:val="000D57B8"/>
    <w:rsid w:val="000D7A31"/>
    <w:rsid w:val="000E10F7"/>
    <w:rsid w:val="000E1CAD"/>
    <w:rsid w:val="000E1CB9"/>
    <w:rsid w:val="000E1F34"/>
    <w:rsid w:val="000E1F3D"/>
    <w:rsid w:val="000E3E95"/>
    <w:rsid w:val="000E431F"/>
    <w:rsid w:val="000E58BE"/>
    <w:rsid w:val="000E5F3C"/>
    <w:rsid w:val="000E6B1D"/>
    <w:rsid w:val="000E7D35"/>
    <w:rsid w:val="000F05AD"/>
    <w:rsid w:val="000F0863"/>
    <w:rsid w:val="000F0972"/>
    <w:rsid w:val="000F09F8"/>
    <w:rsid w:val="000F1AC4"/>
    <w:rsid w:val="000F22B2"/>
    <w:rsid w:val="000F363F"/>
    <w:rsid w:val="000F5533"/>
    <w:rsid w:val="000F565F"/>
    <w:rsid w:val="000F57F5"/>
    <w:rsid w:val="000F5D8B"/>
    <w:rsid w:val="000F6B44"/>
    <w:rsid w:val="000F70C1"/>
    <w:rsid w:val="00100276"/>
    <w:rsid w:val="001005EA"/>
    <w:rsid w:val="00100791"/>
    <w:rsid w:val="00100938"/>
    <w:rsid w:val="00101532"/>
    <w:rsid w:val="00101770"/>
    <w:rsid w:val="0010203E"/>
    <w:rsid w:val="001036A3"/>
    <w:rsid w:val="00103E63"/>
    <w:rsid w:val="00104C79"/>
    <w:rsid w:val="00105F4F"/>
    <w:rsid w:val="00106BF8"/>
    <w:rsid w:val="00107178"/>
    <w:rsid w:val="001071D4"/>
    <w:rsid w:val="001100DE"/>
    <w:rsid w:val="00110C37"/>
    <w:rsid w:val="00111387"/>
    <w:rsid w:val="0011177F"/>
    <w:rsid w:val="00112804"/>
    <w:rsid w:val="00112A98"/>
    <w:rsid w:val="00113DAC"/>
    <w:rsid w:val="00114CF5"/>
    <w:rsid w:val="00114E0F"/>
    <w:rsid w:val="00115084"/>
    <w:rsid w:val="001154F6"/>
    <w:rsid w:val="00116995"/>
    <w:rsid w:val="0011746F"/>
    <w:rsid w:val="00117A4F"/>
    <w:rsid w:val="001208BF"/>
    <w:rsid w:val="00120B3E"/>
    <w:rsid w:val="00120E71"/>
    <w:rsid w:val="00123282"/>
    <w:rsid w:val="00123A58"/>
    <w:rsid w:val="00123ADB"/>
    <w:rsid w:val="00124701"/>
    <w:rsid w:val="001249A6"/>
    <w:rsid w:val="0012578A"/>
    <w:rsid w:val="00126CE1"/>
    <w:rsid w:val="00126E21"/>
    <w:rsid w:val="001270C9"/>
    <w:rsid w:val="001278D8"/>
    <w:rsid w:val="00131694"/>
    <w:rsid w:val="0013206B"/>
    <w:rsid w:val="001321EB"/>
    <w:rsid w:val="001326C1"/>
    <w:rsid w:val="00132C31"/>
    <w:rsid w:val="00133486"/>
    <w:rsid w:val="00133EA7"/>
    <w:rsid w:val="0013413A"/>
    <w:rsid w:val="0013501F"/>
    <w:rsid w:val="00136DEA"/>
    <w:rsid w:val="0013702E"/>
    <w:rsid w:val="00137B9E"/>
    <w:rsid w:val="0014130C"/>
    <w:rsid w:val="00141BA3"/>
    <w:rsid w:val="001422AA"/>
    <w:rsid w:val="00144510"/>
    <w:rsid w:val="001448BD"/>
    <w:rsid w:val="00144F54"/>
    <w:rsid w:val="00145D1A"/>
    <w:rsid w:val="0015041C"/>
    <w:rsid w:val="00151371"/>
    <w:rsid w:val="00152110"/>
    <w:rsid w:val="001524E3"/>
    <w:rsid w:val="00153350"/>
    <w:rsid w:val="00153950"/>
    <w:rsid w:val="00154510"/>
    <w:rsid w:val="00154BBB"/>
    <w:rsid w:val="0015701C"/>
    <w:rsid w:val="001577A8"/>
    <w:rsid w:val="00157C41"/>
    <w:rsid w:val="001610EE"/>
    <w:rsid w:val="0016116C"/>
    <w:rsid w:val="0016193F"/>
    <w:rsid w:val="0016199A"/>
    <w:rsid w:val="00161B10"/>
    <w:rsid w:val="001622AF"/>
    <w:rsid w:val="0016273D"/>
    <w:rsid w:val="0016326E"/>
    <w:rsid w:val="00163F75"/>
    <w:rsid w:val="0016537D"/>
    <w:rsid w:val="001679F3"/>
    <w:rsid w:val="0017050D"/>
    <w:rsid w:val="0017113A"/>
    <w:rsid w:val="00172F83"/>
    <w:rsid w:val="00172FF1"/>
    <w:rsid w:val="001730AE"/>
    <w:rsid w:val="00173A44"/>
    <w:rsid w:val="001756D8"/>
    <w:rsid w:val="00176CE5"/>
    <w:rsid w:val="001817CA"/>
    <w:rsid w:val="00181C97"/>
    <w:rsid w:val="00181E4A"/>
    <w:rsid w:val="00182175"/>
    <w:rsid w:val="0018331E"/>
    <w:rsid w:val="00183375"/>
    <w:rsid w:val="0018409C"/>
    <w:rsid w:val="00184F23"/>
    <w:rsid w:val="00186D8C"/>
    <w:rsid w:val="0018756A"/>
    <w:rsid w:val="001902C3"/>
    <w:rsid w:val="00190FB3"/>
    <w:rsid w:val="00191549"/>
    <w:rsid w:val="001921A6"/>
    <w:rsid w:val="00192D7E"/>
    <w:rsid w:val="00193098"/>
    <w:rsid w:val="00193454"/>
    <w:rsid w:val="00193568"/>
    <w:rsid w:val="00193727"/>
    <w:rsid w:val="00193E0E"/>
    <w:rsid w:val="0019415B"/>
    <w:rsid w:val="0019488E"/>
    <w:rsid w:val="00195CC8"/>
    <w:rsid w:val="00195E7C"/>
    <w:rsid w:val="00196740"/>
    <w:rsid w:val="00196AC9"/>
    <w:rsid w:val="00196E18"/>
    <w:rsid w:val="001A0CE5"/>
    <w:rsid w:val="001A0DD0"/>
    <w:rsid w:val="001A1B5E"/>
    <w:rsid w:val="001A2034"/>
    <w:rsid w:val="001A4412"/>
    <w:rsid w:val="001A4B10"/>
    <w:rsid w:val="001A53DB"/>
    <w:rsid w:val="001A5A1A"/>
    <w:rsid w:val="001A5E30"/>
    <w:rsid w:val="001A749B"/>
    <w:rsid w:val="001B1B0E"/>
    <w:rsid w:val="001B268A"/>
    <w:rsid w:val="001B2FB5"/>
    <w:rsid w:val="001B4160"/>
    <w:rsid w:val="001B4A8B"/>
    <w:rsid w:val="001B5017"/>
    <w:rsid w:val="001B5F6B"/>
    <w:rsid w:val="001B7478"/>
    <w:rsid w:val="001C1138"/>
    <w:rsid w:val="001C2898"/>
    <w:rsid w:val="001C2B96"/>
    <w:rsid w:val="001C3DED"/>
    <w:rsid w:val="001C4C00"/>
    <w:rsid w:val="001C57EE"/>
    <w:rsid w:val="001D0203"/>
    <w:rsid w:val="001D03A1"/>
    <w:rsid w:val="001D0BB7"/>
    <w:rsid w:val="001D0D6F"/>
    <w:rsid w:val="001D26F4"/>
    <w:rsid w:val="001D272C"/>
    <w:rsid w:val="001D2754"/>
    <w:rsid w:val="001D2D85"/>
    <w:rsid w:val="001D3343"/>
    <w:rsid w:val="001D4E0C"/>
    <w:rsid w:val="001D5203"/>
    <w:rsid w:val="001D60B8"/>
    <w:rsid w:val="001D66E6"/>
    <w:rsid w:val="001D6C38"/>
    <w:rsid w:val="001D72F9"/>
    <w:rsid w:val="001D779F"/>
    <w:rsid w:val="001E053C"/>
    <w:rsid w:val="001E0759"/>
    <w:rsid w:val="001E07F6"/>
    <w:rsid w:val="001E0EB4"/>
    <w:rsid w:val="001E17ED"/>
    <w:rsid w:val="001E19EB"/>
    <w:rsid w:val="001E1A79"/>
    <w:rsid w:val="001E1D3A"/>
    <w:rsid w:val="001E1EC3"/>
    <w:rsid w:val="001E20F3"/>
    <w:rsid w:val="001E3CC9"/>
    <w:rsid w:val="001E4763"/>
    <w:rsid w:val="001E48E3"/>
    <w:rsid w:val="001E4DBB"/>
    <w:rsid w:val="001E506F"/>
    <w:rsid w:val="001E51FB"/>
    <w:rsid w:val="001E5AB9"/>
    <w:rsid w:val="001E67FA"/>
    <w:rsid w:val="001F02E3"/>
    <w:rsid w:val="001F0912"/>
    <w:rsid w:val="001F0A70"/>
    <w:rsid w:val="001F15DB"/>
    <w:rsid w:val="001F1C34"/>
    <w:rsid w:val="001F2F0E"/>
    <w:rsid w:val="001F30E8"/>
    <w:rsid w:val="001F382F"/>
    <w:rsid w:val="001F3BC1"/>
    <w:rsid w:val="001F43E7"/>
    <w:rsid w:val="001F5303"/>
    <w:rsid w:val="001F5899"/>
    <w:rsid w:val="001F5EC7"/>
    <w:rsid w:val="001F6436"/>
    <w:rsid w:val="0020011D"/>
    <w:rsid w:val="00201539"/>
    <w:rsid w:val="00202874"/>
    <w:rsid w:val="00203463"/>
    <w:rsid w:val="002041EC"/>
    <w:rsid w:val="0020448B"/>
    <w:rsid w:val="0020562B"/>
    <w:rsid w:val="00206389"/>
    <w:rsid w:val="00206E39"/>
    <w:rsid w:val="00207237"/>
    <w:rsid w:val="00210D5E"/>
    <w:rsid w:val="0021196E"/>
    <w:rsid w:val="002121C3"/>
    <w:rsid w:val="00213E64"/>
    <w:rsid w:val="00214383"/>
    <w:rsid w:val="0021485F"/>
    <w:rsid w:val="00214990"/>
    <w:rsid w:val="00214DF2"/>
    <w:rsid w:val="0021506D"/>
    <w:rsid w:val="00215D77"/>
    <w:rsid w:val="00215F15"/>
    <w:rsid w:val="00220EE0"/>
    <w:rsid w:val="00221081"/>
    <w:rsid w:val="00222218"/>
    <w:rsid w:val="0022260D"/>
    <w:rsid w:val="00222938"/>
    <w:rsid w:val="00222D93"/>
    <w:rsid w:val="0022748B"/>
    <w:rsid w:val="002311A8"/>
    <w:rsid w:val="0023271A"/>
    <w:rsid w:val="00232EC8"/>
    <w:rsid w:val="00233BAF"/>
    <w:rsid w:val="00234C40"/>
    <w:rsid w:val="002359E8"/>
    <w:rsid w:val="00236CFA"/>
    <w:rsid w:val="0023762D"/>
    <w:rsid w:val="00240D98"/>
    <w:rsid w:val="00242375"/>
    <w:rsid w:val="002429FD"/>
    <w:rsid w:val="00242B09"/>
    <w:rsid w:val="00242E48"/>
    <w:rsid w:val="00243385"/>
    <w:rsid w:val="00245029"/>
    <w:rsid w:val="002457D1"/>
    <w:rsid w:val="00245CEE"/>
    <w:rsid w:val="00245CF7"/>
    <w:rsid w:val="0024686D"/>
    <w:rsid w:val="00246C2A"/>
    <w:rsid w:val="002473E2"/>
    <w:rsid w:val="0024742C"/>
    <w:rsid w:val="002477BA"/>
    <w:rsid w:val="00247A67"/>
    <w:rsid w:val="00250687"/>
    <w:rsid w:val="00250E44"/>
    <w:rsid w:val="002516BC"/>
    <w:rsid w:val="00251900"/>
    <w:rsid w:val="00252076"/>
    <w:rsid w:val="00254A26"/>
    <w:rsid w:val="00254E9E"/>
    <w:rsid w:val="0025534E"/>
    <w:rsid w:val="00255638"/>
    <w:rsid w:val="00255BB8"/>
    <w:rsid w:val="002561E2"/>
    <w:rsid w:val="0025634F"/>
    <w:rsid w:val="00256FA8"/>
    <w:rsid w:val="0026073D"/>
    <w:rsid w:val="00260C10"/>
    <w:rsid w:val="00260FAF"/>
    <w:rsid w:val="0026107B"/>
    <w:rsid w:val="00261CB4"/>
    <w:rsid w:val="002620B7"/>
    <w:rsid w:val="0026251B"/>
    <w:rsid w:val="002631AC"/>
    <w:rsid w:val="002631DD"/>
    <w:rsid w:val="0026348B"/>
    <w:rsid w:val="00264235"/>
    <w:rsid w:val="0026425B"/>
    <w:rsid w:val="00264B78"/>
    <w:rsid w:val="00264EE5"/>
    <w:rsid w:val="002659A0"/>
    <w:rsid w:val="00266174"/>
    <w:rsid w:val="002661FE"/>
    <w:rsid w:val="00266642"/>
    <w:rsid w:val="00267B6A"/>
    <w:rsid w:val="0027069F"/>
    <w:rsid w:val="00270CAC"/>
    <w:rsid w:val="002729EF"/>
    <w:rsid w:val="00272B51"/>
    <w:rsid w:val="00272F4F"/>
    <w:rsid w:val="0027387D"/>
    <w:rsid w:val="00273A2A"/>
    <w:rsid w:val="00275126"/>
    <w:rsid w:val="00275839"/>
    <w:rsid w:val="00280C3F"/>
    <w:rsid w:val="002825D6"/>
    <w:rsid w:val="00282E96"/>
    <w:rsid w:val="00283D44"/>
    <w:rsid w:val="002859B6"/>
    <w:rsid w:val="002879D2"/>
    <w:rsid w:val="002913D4"/>
    <w:rsid w:val="00291438"/>
    <w:rsid w:val="00291687"/>
    <w:rsid w:val="0029247C"/>
    <w:rsid w:val="002931FA"/>
    <w:rsid w:val="002946E5"/>
    <w:rsid w:val="00294A40"/>
    <w:rsid w:val="0029522F"/>
    <w:rsid w:val="002A06F3"/>
    <w:rsid w:val="002A0C00"/>
    <w:rsid w:val="002A12C3"/>
    <w:rsid w:val="002A18C0"/>
    <w:rsid w:val="002A26F2"/>
    <w:rsid w:val="002A335E"/>
    <w:rsid w:val="002A4975"/>
    <w:rsid w:val="002A6E2A"/>
    <w:rsid w:val="002A6E8C"/>
    <w:rsid w:val="002B22AB"/>
    <w:rsid w:val="002B3F0C"/>
    <w:rsid w:val="002B4CA7"/>
    <w:rsid w:val="002B4FFD"/>
    <w:rsid w:val="002C0468"/>
    <w:rsid w:val="002C0F9D"/>
    <w:rsid w:val="002C2AF5"/>
    <w:rsid w:val="002C2D30"/>
    <w:rsid w:val="002C3638"/>
    <w:rsid w:val="002C3A60"/>
    <w:rsid w:val="002C41A0"/>
    <w:rsid w:val="002C4A10"/>
    <w:rsid w:val="002C4C5A"/>
    <w:rsid w:val="002C54E9"/>
    <w:rsid w:val="002C5834"/>
    <w:rsid w:val="002C59C7"/>
    <w:rsid w:val="002C75E9"/>
    <w:rsid w:val="002D02CA"/>
    <w:rsid w:val="002D298C"/>
    <w:rsid w:val="002D2B3C"/>
    <w:rsid w:val="002D2FF6"/>
    <w:rsid w:val="002D3390"/>
    <w:rsid w:val="002D3655"/>
    <w:rsid w:val="002D4E98"/>
    <w:rsid w:val="002D5621"/>
    <w:rsid w:val="002D5E25"/>
    <w:rsid w:val="002D7B14"/>
    <w:rsid w:val="002D7C1E"/>
    <w:rsid w:val="002E0005"/>
    <w:rsid w:val="002E092B"/>
    <w:rsid w:val="002E4714"/>
    <w:rsid w:val="002E4DA4"/>
    <w:rsid w:val="002E511A"/>
    <w:rsid w:val="002E52DC"/>
    <w:rsid w:val="002E617E"/>
    <w:rsid w:val="002E67E6"/>
    <w:rsid w:val="002E7FE9"/>
    <w:rsid w:val="002F0953"/>
    <w:rsid w:val="002F1579"/>
    <w:rsid w:val="002F1AC1"/>
    <w:rsid w:val="002F2A31"/>
    <w:rsid w:val="002F4804"/>
    <w:rsid w:val="002F4E96"/>
    <w:rsid w:val="002F521A"/>
    <w:rsid w:val="002F6285"/>
    <w:rsid w:val="002F6695"/>
    <w:rsid w:val="002F6B38"/>
    <w:rsid w:val="002F727C"/>
    <w:rsid w:val="0030016B"/>
    <w:rsid w:val="0030189E"/>
    <w:rsid w:val="003026E4"/>
    <w:rsid w:val="00303583"/>
    <w:rsid w:val="00303CC6"/>
    <w:rsid w:val="00303EB2"/>
    <w:rsid w:val="00305B6D"/>
    <w:rsid w:val="00306902"/>
    <w:rsid w:val="003069D1"/>
    <w:rsid w:val="00306E16"/>
    <w:rsid w:val="0030727B"/>
    <w:rsid w:val="00311804"/>
    <w:rsid w:val="00311905"/>
    <w:rsid w:val="00312E31"/>
    <w:rsid w:val="00313168"/>
    <w:rsid w:val="003135AB"/>
    <w:rsid w:val="00313D69"/>
    <w:rsid w:val="00314CFB"/>
    <w:rsid w:val="0031548F"/>
    <w:rsid w:val="00316A03"/>
    <w:rsid w:val="00316C2E"/>
    <w:rsid w:val="00316EFD"/>
    <w:rsid w:val="00317506"/>
    <w:rsid w:val="00320F6C"/>
    <w:rsid w:val="003216F7"/>
    <w:rsid w:val="00321B23"/>
    <w:rsid w:val="00321BA7"/>
    <w:rsid w:val="003220D3"/>
    <w:rsid w:val="00323DE2"/>
    <w:rsid w:val="00325104"/>
    <w:rsid w:val="003251A8"/>
    <w:rsid w:val="00325BEE"/>
    <w:rsid w:val="0032691C"/>
    <w:rsid w:val="00326AB5"/>
    <w:rsid w:val="00326EB9"/>
    <w:rsid w:val="0032726B"/>
    <w:rsid w:val="0032749D"/>
    <w:rsid w:val="00327C36"/>
    <w:rsid w:val="00331D4F"/>
    <w:rsid w:val="00332190"/>
    <w:rsid w:val="003340FF"/>
    <w:rsid w:val="00335EDC"/>
    <w:rsid w:val="00337D69"/>
    <w:rsid w:val="003409D5"/>
    <w:rsid w:val="00341597"/>
    <w:rsid w:val="00341E90"/>
    <w:rsid w:val="0034217E"/>
    <w:rsid w:val="0034255D"/>
    <w:rsid w:val="00342A93"/>
    <w:rsid w:val="00342F95"/>
    <w:rsid w:val="0034526E"/>
    <w:rsid w:val="003452BD"/>
    <w:rsid w:val="003453D5"/>
    <w:rsid w:val="003454DD"/>
    <w:rsid w:val="00346346"/>
    <w:rsid w:val="00346903"/>
    <w:rsid w:val="0035021A"/>
    <w:rsid w:val="00350A5A"/>
    <w:rsid w:val="003519EA"/>
    <w:rsid w:val="00352170"/>
    <w:rsid w:val="003532B0"/>
    <w:rsid w:val="003540C0"/>
    <w:rsid w:val="00354D7C"/>
    <w:rsid w:val="003550D0"/>
    <w:rsid w:val="003551AD"/>
    <w:rsid w:val="0035626E"/>
    <w:rsid w:val="00356DD7"/>
    <w:rsid w:val="00357076"/>
    <w:rsid w:val="00360238"/>
    <w:rsid w:val="00360B2C"/>
    <w:rsid w:val="00361DDA"/>
    <w:rsid w:val="00362DEA"/>
    <w:rsid w:val="0036315C"/>
    <w:rsid w:val="003633A8"/>
    <w:rsid w:val="00364304"/>
    <w:rsid w:val="00364D6E"/>
    <w:rsid w:val="003659CF"/>
    <w:rsid w:val="003664E7"/>
    <w:rsid w:val="0037107A"/>
    <w:rsid w:val="0037152A"/>
    <w:rsid w:val="00371690"/>
    <w:rsid w:val="003741DE"/>
    <w:rsid w:val="00374383"/>
    <w:rsid w:val="00375663"/>
    <w:rsid w:val="0037574D"/>
    <w:rsid w:val="00375B80"/>
    <w:rsid w:val="003762BA"/>
    <w:rsid w:val="003768B1"/>
    <w:rsid w:val="00377C7A"/>
    <w:rsid w:val="00380529"/>
    <w:rsid w:val="00380A94"/>
    <w:rsid w:val="00380C58"/>
    <w:rsid w:val="00380CAC"/>
    <w:rsid w:val="00383C0B"/>
    <w:rsid w:val="0038461F"/>
    <w:rsid w:val="003855E8"/>
    <w:rsid w:val="00385AC2"/>
    <w:rsid w:val="00390B30"/>
    <w:rsid w:val="00391671"/>
    <w:rsid w:val="00392840"/>
    <w:rsid w:val="0039348A"/>
    <w:rsid w:val="00394149"/>
    <w:rsid w:val="003953F8"/>
    <w:rsid w:val="003973AF"/>
    <w:rsid w:val="003A0BA0"/>
    <w:rsid w:val="003A282F"/>
    <w:rsid w:val="003A28FF"/>
    <w:rsid w:val="003A2A80"/>
    <w:rsid w:val="003A2B14"/>
    <w:rsid w:val="003A32D7"/>
    <w:rsid w:val="003A3A21"/>
    <w:rsid w:val="003A4693"/>
    <w:rsid w:val="003A5F40"/>
    <w:rsid w:val="003A6820"/>
    <w:rsid w:val="003A6F71"/>
    <w:rsid w:val="003A7AAE"/>
    <w:rsid w:val="003A7B36"/>
    <w:rsid w:val="003B0134"/>
    <w:rsid w:val="003B0D48"/>
    <w:rsid w:val="003B1D18"/>
    <w:rsid w:val="003B23DF"/>
    <w:rsid w:val="003B28EA"/>
    <w:rsid w:val="003B33EB"/>
    <w:rsid w:val="003B40EA"/>
    <w:rsid w:val="003B46D4"/>
    <w:rsid w:val="003B4E52"/>
    <w:rsid w:val="003B4EEC"/>
    <w:rsid w:val="003B71F8"/>
    <w:rsid w:val="003C011A"/>
    <w:rsid w:val="003C04CB"/>
    <w:rsid w:val="003C07FF"/>
    <w:rsid w:val="003C1D52"/>
    <w:rsid w:val="003C4100"/>
    <w:rsid w:val="003C4C1C"/>
    <w:rsid w:val="003C568E"/>
    <w:rsid w:val="003C5E8C"/>
    <w:rsid w:val="003C6041"/>
    <w:rsid w:val="003C634A"/>
    <w:rsid w:val="003C6F7D"/>
    <w:rsid w:val="003C7AC6"/>
    <w:rsid w:val="003C7E39"/>
    <w:rsid w:val="003D0C52"/>
    <w:rsid w:val="003D0CF1"/>
    <w:rsid w:val="003D1CD9"/>
    <w:rsid w:val="003D1F62"/>
    <w:rsid w:val="003D326C"/>
    <w:rsid w:val="003D34D1"/>
    <w:rsid w:val="003D3998"/>
    <w:rsid w:val="003D4D37"/>
    <w:rsid w:val="003D57A9"/>
    <w:rsid w:val="003D5DE2"/>
    <w:rsid w:val="003D6416"/>
    <w:rsid w:val="003D6C04"/>
    <w:rsid w:val="003D75D6"/>
    <w:rsid w:val="003E2E97"/>
    <w:rsid w:val="003E376B"/>
    <w:rsid w:val="003E3F65"/>
    <w:rsid w:val="003E450E"/>
    <w:rsid w:val="003E663A"/>
    <w:rsid w:val="003E68C9"/>
    <w:rsid w:val="003F12FF"/>
    <w:rsid w:val="003F2111"/>
    <w:rsid w:val="003F2627"/>
    <w:rsid w:val="003F2C86"/>
    <w:rsid w:val="003F34AC"/>
    <w:rsid w:val="003F6303"/>
    <w:rsid w:val="00400070"/>
    <w:rsid w:val="004000B6"/>
    <w:rsid w:val="00400790"/>
    <w:rsid w:val="0040102F"/>
    <w:rsid w:val="004018BB"/>
    <w:rsid w:val="00401A5A"/>
    <w:rsid w:val="00402F87"/>
    <w:rsid w:val="004033A4"/>
    <w:rsid w:val="004035F3"/>
    <w:rsid w:val="004036AB"/>
    <w:rsid w:val="004049A6"/>
    <w:rsid w:val="00404D0E"/>
    <w:rsid w:val="00404D4A"/>
    <w:rsid w:val="0040572B"/>
    <w:rsid w:val="00407B75"/>
    <w:rsid w:val="00407BE3"/>
    <w:rsid w:val="0041056C"/>
    <w:rsid w:val="00411025"/>
    <w:rsid w:val="004116B4"/>
    <w:rsid w:val="0041177B"/>
    <w:rsid w:val="00411FA4"/>
    <w:rsid w:val="0041384D"/>
    <w:rsid w:val="00414856"/>
    <w:rsid w:val="00414F03"/>
    <w:rsid w:val="00415078"/>
    <w:rsid w:val="004152A5"/>
    <w:rsid w:val="00416F86"/>
    <w:rsid w:val="00417422"/>
    <w:rsid w:val="00417B2D"/>
    <w:rsid w:val="004208AE"/>
    <w:rsid w:val="00421B94"/>
    <w:rsid w:val="004222DF"/>
    <w:rsid w:val="00424E41"/>
    <w:rsid w:val="004256EA"/>
    <w:rsid w:val="004270D3"/>
    <w:rsid w:val="00427D7D"/>
    <w:rsid w:val="0043247A"/>
    <w:rsid w:val="0043293B"/>
    <w:rsid w:val="00432B78"/>
    <w:rsid w:val="00433F7E"/>
    <w:rsid w:val="00433F9F"/>
    <w:rsid w:val="00433FBB"/>
    <w:rsid w:val="0043482C"/>
    <w:rsid w:val="0043484C"/>
    <w:rsid w:val="00435569"/>
    <w:rsid w:val="00435FCB"/>
    <w:rsid w:val="004369EF"/>
    <w:rsid w:val="00436BDA"/>
    <w:rsid w:val="0044038F"/>
    <w:rsid w:val="00442A1E"/>
    <w:rsid w:val="00442EBE"/>
    <w:rsid w:val="00443074"/>
    <w:rsid w:val="00444C3E"/>
    <w:rsid w:val="00444D10"/>
    <w:rsid w:val="0044632F"/>
    <w:rsid w:val="004469D0"/>
    <w:rsid w:val="00447830"/>
    <w:rsid w:val="00447C64"/>
    <w:rsid w:val="00450521"/>
    <w:rsid w:val="004505DB"/>
    <w:rsid w:val="00450F05"/>
    <w:rsid w:val="004510FC"/>
    <w:rsid w:val="004517CC"/>
    <w:rsid w:val="00451A6F"/>
    <w:rsid w:val="00451BCD"/>
    <w:rsid w:val="00452463"/>
    <w:rsid w:val="004528DC"/>
    <w:rsid w:val="00454363"/>
    <w:rsid w:val="00456AB8"/>
    <w:rsid w:val="00461D05"/>
    <w:rsid w:val="00463406"/>
    <w:rsid w:val="004641FC"/>
    <w:rsid w:val="00465126"/>
    <w:rsid w:val="00465790"/>
    <w:rsid w:val="004667AF"/>
    <w:rsid w:val="004668BB"/>
    <w:rsid w:val="00466A96"/>
    <w:rsid w:val="00466C6A"/>
    <w:rsid w:val="004673C8"/>
    <w:rsid w:val="004677E5"/>
    <w:rsid w:val="00467946"/>
    <w:rsid w:val="00470E2A"/>
    <w:rsid w:val="004710A0"/>
    <w:rsid w:val="004712BD"/>
    <w:rsid w:val="00471D75"/>
    <w:rsid w:val="00472849"/>
    <w:rsid w:val="00475D77"/>
    <w:rsid w:val="00475DBE"/>
    <w:rsid w:val="00475F8E"/>
    <w:rsid w:val="004807CC"/>
    <w:rsid w:val="00482537"/>
    <w:rsid w:val="00484A2D"/>
    <w:rsid w:val="004851B1"/>
    <w:rsid w:val="004857CE"/>
    <w:rsid w:val="0048666C"/>
    <w:rsid w:val="00486C6C"/>
    <w:rsid w:val="00486E97"/>
    <w:rsid w:val="0049054A"/>
    <w:rsid w:val="00490BD7"/>
    <w:rsid w:val="004910EA"/>
    <w:rsid w:val="004911D3"/>
    <w:rsid w:val="00491B3C"/>
    <w:rsid w:val="004927C6"/>
    <w:rsid w:val="00493781"/>
    <w:rsid w:val="00494820"/>
    <w:rsid w:val="00494901"/>
    <w:rsid w:val="00495124"/>
    <w:rsid w:val="00495163"/>
    <w:rsid w:val="004954FE"/>
    <w:rsid w:val="00496486"/>
    <w:rsid w:val="004A042A"/>
    <w:rsid w:val="004A2B1A"/>
    <w:rsid w:val="004A2E46"/>
    <w:rsid w:val="004A2F33"/>
    <w:rsid w:val="004A4001"/>
    <w:rsid w:val="004A41DB"/>
    <w:rsid w:val="004A4A54"/>
    <w:rsid w:val="004A506C"/>
    <w:rsid w:val="004A6A23"/>
    <w:rsid w:val="004A6D3C"/>
    <w:rsid w:val="004A70BA"/>
    <w:rsid w:val="004B0108"/>
    <w:rsid w:val="004B1073"/>
    <w:rsid w:val="004B20D8"/>
    <w:rsid w:val="004B45E0"/>
    <w:rsid w:val="004B524A"/>
    <w:rsid w:val="004B5423"/>
    <w:rsid w:val="004B57AE"/>
    <w:rsid w:val="004B64F2"/>
    <w:rsid w:val="004C04DC"/>
    <w:rsid w:val="004C1554"/>
    <w:rsid w:val="004C1570"/>
    <w:rsid w:val="004C1BE8"/>
    <w:rsid w:val="004C368F"/>
    <w:rsid w:val="004C4DE6"/>
    <w:rsid w:val="004C53B8"/>
    <w:rsid w:val="004C6B9E"/>
    <w:rsid w:val="004C6F65"/>
    <w:rsid w:val="004C7E38"/>
    <w:rsid w:val="004D00D9"/>
    <w:rsid w:val="004D1E46"/>
    <w:rsid w:val="004D2060"/>
    <w:rsid w:val="004D2A00"/>
    <w:rsid w:val="004D3D9B"/>
    <w:rsid w:val="004D4221"/>
    <w:rsid w:val="004D53A9"/>
    <w:rsid w:val="004D5C0C"/>
    <w:rsid w:val="004D6711"/>
    <w:rsid w:val="004D6C46"/>
    <w:rsid w:val="004D77EB"/>
    <w:rsid w:val="004E11F4"/>
    <w:rsid w:val="004E17D4"/>
    <w:rsid w:val="004E2735"/>
    <w:rsid w:val="004E2823"/>
    <w:rsid w:val="004E3214"/>
    <w:rsid w:val="004E451F"/>
    <w:rsid w:val="004E6018"/>
    <w:rsid w:val="004E6B1F"/>
    <w:rsid w:val="004E7844"/>
    <w:rsid w:val="004E7F23"/>
    <w:rsid w:val="004F0566"/>
    <w:rsid w:val="004F0E24"/>
    <w:rsid w:val="004F22A5"/>
    <w:rsid w:val="004F2F03"/>
    <w:rsid w:val="004F3462"/>
    <w:rsid w:val="004F42C1"/>
    <w:rsid w:val="004F5A3D"/>
    <w:rsid w:val="004F6B72"/>
    <w:rsid w:val="004F7035"/>
    <w:rsid w:val="005005FB"/>
    <w:rsid w:val="00500609"/>
    <w:rsid w:val="00500A13"/>
    <w:rsid w:val="005049DC"/>
    <w:rsid w:val="0050517A"/>
    <w:rsid w:val="00506B3A"/>
    <w:rsid w:val="005121A9"/>
    <w:rsid w:val="00512979"/>
    <w:rsid w:val="005137B8"/>
    <w:rsid w:val="005151F7"/>
    <w:rsid w:val="00515248"/>
    <w:rsid w:val="00515393"/>
    <w:rsid w:val="0051560D"/>
    <w:rsid w:val="00515DD1"/>
    <w:rsid w:val="0051632C"/>
    <w:rsid w:val="0051737C"/>
    <w:rsid w:val="00517728"/>
    <w:rsid w:val="00517803"/>
    <w:rsid w:val="00517F2B"/>
    <w:rsid w:val="005208D8"/>
    <w:rsid w:val="005212AF"/>
    <w:rsid w:val="0052144D"/>
    <w:rsid w:val="00522384"/>
    <w:rsid w:val="00523629"/>
    <w:rsid w:val="00524795"/>
    <w:rsid w:val="005247AB"/>
    <w:rsid w:val="00524A38"/>
    <w:rsid w:val="0052599B"/>
    <w:rsid w:val="00525CA4"/>
    <w:rsid w:val="00525D3B"/>
    <w:rsid w:val="00526763"/>
    <w:rsid w:val="005278A2"/>
    <w:rsid w:val="00527915"/>
    <w:rsid w:val="00530772"/>
    <w:rsid w:val="00530FBA"/>
    <w:rsid w:val="00534612"/>
    <w:rsid w:val="0053491F"/>
    <w:rsid w:val="00534C37"/>
    <w:rsid w:val="005350E2"/>
    <w:rsid w:val="00535A73"/>
    <w:rsid w:val="00536570"/>
    <w:rsid w:val="0054086D"/>
    <w:rsid w:val="00540D11"/>
    <w:rsid w:val="00541288"/>
    <w:rsid w:val="00541D23"/>
    <w:rsid w:val="005420F3"/>
    <w:rsid w:val="00543C6A"/>
    <w:rsid w:val="00543DE4"/>
    <w:rsid w:val="0054614F"/>
    <w:rsid w:val="00546E6C"/>
    <w:rsid w:val="0054770D"/>
    <w:rsid w:val="00547CB7"/>
    <w:rsid w:val="005513DA"/>
    <w:rsid w:val="005538EB"/>
    <w:rsid w:val="005544B1"/>
    <w:rsid w:val="005547E1"/>
    <w:rsid w:val="00556236"/>
    <w:rsid w:val="00556BDF"/>
    <w:rsid w:val="005571EC"/>
    <w:rsid w:val="0055767F"/>
    <w:rsid w:val="005608BE"/>
    <w:rsid w:val="0056104C"/>
    <w:rsid w:val="00561E88"/>
    <w:rsid w:val="00562ACD"/>
    <w:rsid w:val="00562DB7"/>
    <w:rsid w:val="00563C15"/>
    <w:rsid w:val="00563D3C"/>
    <w:rsid w:val="0056465E"/>
    <w:rsid w:val="005669EE"/>
    <w:rsid w:val="00571715"/>
    <w:rsid w:val="00573326"/>
    <w:rsid w:val="00573361"/>
    <w:rsid w:val="0057403A"/>
    <w:rsid w:val="005743CC"/>
    <w:rsid w:val="00574463"/>
    <w:rsid w:val="005745F8"/>
    <w:rsid w:val="00575817"/>
    <w:rsid w:val="00575FAC"/>
    <w:rsid w:val="00576BA9"/>
    <w:rsid w:val="00577206"/>
    <w:rsid w:val="00577311"/>
    <w:rsid w:val="005801E0"/>
    <w:rsid w:val="005816F9"/>
    <w:rsid w:val="005817DC"/>
    <w:rsid w:val="00583726"/>
    <w:rsid w:val="00586F65"/>
    <w:rsid w:val="00587507"/>
    <w:rsid w:val="00587AED"/>
    <w:rsid w:val="00587D99"/>
    <w:rsid w:val="00587E01"/>
    <w:rsid w:val="00590F01"/>
    <w:rsid w:val="005916C8"/>
    <w:rsid w:val="005916EF"/>
    <w:rsid w:val="0059346B"/>
    <w:rsid w:val="00594DCD"/>
    <w:rsid w:val="005A0EDE"/>
    <w:rsid w:val="005A187B"/>
    <w:rsid w:val="005A1F72"/>
    <w:rsid w:val="005A28E0"/>
    <w:rsid w:val="005A55C4"/>
    <w:rsid w:val="005A6678"/>
    <w:rsid w:val="005A70D3"/>
    <w:rsid w:val="005A7FDF"/>
    <w:rsid w:val="005B024E"/>
    <w:rsid w:val="005B0576"/>
    <w:rsid w:val="005B1AD3"/>
    <w:rsid w:val="005B1BBE"/>
    <w:rsid w:val="005B2312"/>
    <w:rsid w:val="005B3A90"/>
    <w:rsid w:val="005B4ECE"/>
    <w:rsid w:val="005B5792"/>
    <w:rsid w:val="005B5857"/>
    <w:rsid w:val="005B6571"/>
    <w:rsid w:val="005B72AA"/>
    <w:rsid w:val="005B7F0A"/>
    <w:rsid w:val="005C17F5"/>
    <w:rsid w:val="005C1950"/>
    <w:rsid w:val="005C338D"/>
    <w:rsid w:val="005C379C"/>
    <w:rsid w:val="005C38D3"/>
    <w:rsid w:val="005C4301"/>
    <w:rsid w:val="005C6679"/>
    <w:rsid w:val="005C6F26"/>
    <w:rsid w:val="005D0998"/>
    <w:rsid w:val="005D17FF"/>
    <w:rsid w:val="005D1BF3"/>
    <w:rsid w:val="005D1EA1"/>
    <w:rsid w:val="005D1F1B"/>
    <w:rsid w:val="005D23AC"/>
    <w:rsid w:val="005D25F1"/>
    <w:rsid w:val="005D2710"/>
    <w:rsid w:val="005D4A3C"/>
    <w:rsid w:val="005D514E"/>
    <w:rsid w:val="005D7307"/>
    <w:rsid w:val="005D7C84"/>
    <w:rsid w:val="005E00FB"/>
    <w:rsid w:val="005E0A0F"/>
    <w:rsid w:val="005E0DEA"/>
    <w:rsid w:val="005E0DF4"/>
    <w:rsid w:val="005E2246"/>
    <w:rsid w:val="005E2C7E"/>
    <w:rsid w:val="005E2FB8"/>
    <w:rsid w:val="005E3764"/>
    <w:rsid w:val="005E44AD"/>
    <w:rsid w:val="005E4C06"/>
    <w:rsid w:val="005E5D8C"/>
    <w:rsid w:val="005E6B61"/>
    <w:rsid w:val="005E6BAE"/>
    <w:rsid w:val="005E7800"/>
    <w:rsid w:val="005F1A85"/>
    <w:rsid w:val="005F1F65"/>
    <w:rsid w:val="005F2A05"/>
    <w:rsid w:val="005F3EC7"/>
    <w:rsid w:val="005F480F"/>
    <w:rsid w:val="005F492E"/>
    <w:rsid w:val="005F4D05"/>
    <w:rsid w:val="005F5006"/>
    <w:rsid w:val="005F56DC"/>
    <w:rsid w:val="005F5988"/>
    <w:rsid w:val="005F5F93"/>
    <w:rsid w:val="005F6354"/>
    <w:rsid w:val="005F72D9"/>
    <w:rsid w:val="006001B9"/>
    <w:rsid w:val="006007C9"/>
    <w:rsid w:val="00603381"/>
    <w:rsid w:val="00606029"/>
    <w:rsid w:val="00606181"/>
    <w:rsid w:val="006115A3"/>
    <w:rsid w:val="00613A50"/>
    <w:rsid w:val="00614A1B"/>
    <w:rsid w:val="00615A7C"/>
    <w:rsid w:val="00616AC3"/>
    <w:rsid w:val="00617538"/>
    <w:rsid w:val="00617FCE"/>
    <w:rsid w:val="006206F5"/>
    <w:rsid w:val="00620AED"/>
    <w:rsid w:val="00621B1A"/>
    <w:rsid w:val="00621C41"/>
    <w:rsid w:val="0062278C"/>
    <w:rsid w:val="00624755"/>
    <w:rsid w:val="00624AF1"/>
    <w:rsid w:val="0062595E"/>
    <w:rsid w:val="00625E37"/>
    <w:rsid w:val="006268E9"/>
    <w:rsid w:val="00627D5E"/>
    <w:rsid w:val="0063044A"/>
    <w:rsid w:val="0063498E"/>
    <w:rsid w:val="00634B0A"/>
    <w:rsid w:val="00634D16"/>
    <w:rsid w:val="00636D21"/>
    <w:rsid w:val="00637275"/>
    <w:rsid w:val="00637DD9"/>
    <w:rsid w:val="0064023C"/>
    <w:rsid w:val="00641D09"/>
    <w:rsid w:val="00641DD8"/>
    <w:rsid w:val="00642CB3"/>
    <w:rsid w:val="006436AD"/>
    <w:rsid w:val="00643ABB"/>
    <w:rsid w:val="006444C6"/>
    <w:rsid w:val="0064541E"/>
    <w:rsid w:val="00645F19"/>
    <w:rsid w:val="00646A5E"/>
    <w:rsid w:val="00647812"/>
    <w:rsid w:val="00647992"/>
    <w:rsid w:val="00647CEF"/>
    <w:rsid w:val="00650A23"/>
    <w:rsid w:val="00653EED"/>
    <w:rsid w:val="00654363"/>
    <w:rsid w:val="006545F7"/>
    <w:rsid w:val="006548DF"/>
    <w:rsid w:val="006557BD"/>
    <w:rsid w:val="00655C58"/>
    <w:rsid w:val="00656DC6"/>
    <w:rsid w:val="00661126"/>
    <w:rsid w:val="0066211E"/>
    <w:rsid w:val="00662750"/>
    <w:rsid w:val="00662953"/>
    <w:rsid w:val="00663097"/>
    <w:rsid w:val="0066365B"/>
    <w:rsid w:val="00663E08"/>
    <w:rsid w:val="00665C24"/>
    <w:rsid w:val="00666C60"/>
    <w:rsid w:val="00667363"/>
    <w:rsid w:val="00670187"/>
    <w:rsid w:val="00671ADB"/>
    <w:rsid w:val="00671AEE"/>
    <w:rsid w:val="00671C6B"/>
    <w:rsid w:val="00674D90"/>
    <w:rsid w:val="0067642D"/>
    <w:rsid w:val="006801BD"/>
    <w:rsid w:val="0068065B"/>
    <w:rsid w:val="00680E5A"/>
    <w:rsid w:val="00684276"/>
    <w:rsid w:val="00684CAF"/>
    <w:rsid w:val="00686609"/>
    <w:rsid w:val="00687E74"/>
    <w:rsid w:val="0069073B"/>
    <w:rsid w:val="0069189F"/>
    <w:rsid w:val="0069211E"/>
    <w:rsid w:val="00692217"/>
    <w:rsid w:val="006934CD"/>
    <w:rsid w:val="00694665"/>
    <w:rsid w:val="00694A4F"/>
    <w:rsid w:val="00696398"/>
    <w:rsid w:val="006966FF"/>
    <w:rsid w:val="006A1430"/>
    <w:rsid w:val="006A1662"/>
    <w:rsid w:val="006A1893"/>
    <w:rsid w:val="006A193B"/>
    <w:rsid w:val="006A1B2B"/>
    <w:rsid w:val="006A261B"/>
    <w:rsid w:val="006A37FD"/>
    <w:rsid w:val="006A3A90"/>
    <w:rsid w:val="006A4E06"/>
    <w:rsid w:val="006A4FD8"/>
    <w:rsid w:val="006A5040"/>
    <w:rsid w:val="006A56F5"/>
    <w:rsid w:val="006A6C0C"/>
    <w:rsid w:val="006A7864"/>
    <w:rsid w:val="006B0AF9"/>
    <w:rsid w:val="006B29F7"/>
    <w:rsid w:val="006B3D5B"/>
    <w:rsid w:val="006B43FD"/>
    <w:rsid w:val="006B5466"/>
    <w:rsid w:val="006B5590"/>
    <w:rsid w:val="006B725C"/>
    <w:rsid w:val="006B7B3F"/>
    <w:rsid w:val="006C094E"/>
    <w:rsid w:val="006C0C49"/>
    <w:rsid w:val="006C2ED6"/>
    <w:rsid w:val="006C2FC7"/>
    <w:rsid w:val="006C308F"/>
    <w:rsid w:val="006C3277"/>
    <w:rsid w:val="006C33D2"/>
    <w:rsid w:val="006C3A86"/>
    <w:rsid w:val="006C44E8"/>
    <w:rsid w:val="006C613E"/>
    <w:rsid w:val="006C650D"/>
    <w:rsid w:val="006C691F"/>
    <w:rsid w:val="006C7E20"/>
    <w:rsid w:val="006D23DE"/>
    <w:rsid w:val="006D38C9"/>
    <w:rsid w:val="006D43EB"/>
    <w:rsid w:val="006D4A31"/>
    <w:rsid w:val="006D5507"/>
    <w:rsid w:val="006D5AA3"/>
    <w:rsid w:val="006D67D6"/>
    <w:rsid w:val="006D6854"/>
    <w:rsid w:val="006D69A3"/>
    <w:rsid w:val="006E07B0"/>
    <w:rsid w:val="006E176E"/>
    <w:rsid w:val="006E1EDD"/>
    <w:rsid w:val="006E3723"/>
    <w:rsid w:val="006E3DB6"/>
    <w:rsid w:val="006F08F3"/>
    <w:rsid w:val="006F3DA1"/>
    <w:rsid w:val="006F57FD"/>
    <w:rsid w:val="006F5BCA"/>
    <w:rsid w:val="00701151"/>
    <w:rsid w:val="00701C1F"/>
    <w:rsid w:val="007044C8"/>
    <w:rsid w:val="00704B0C"/>
    <w:rsid w:val="00705357"/>
    <w:rsid w:val="00705F35"/>
    <w:rsid w:val="00706061"/>
    <w:rsid w:val="007060B8"/>
    <w:rsid w:val="00707102"/>
    <w:rsid w:val="007072FF"/>
    <w:rsid w:val="0070753C"/>
    <w:rsid w:val="00707F14"/>
    <w:rsid w:val="007141C9"/>
    <w:rsid w:val="00714EF2"/>
    <w:rsid w:val="00715024"/>
    <w:rsid w:val="00716449"/>
    <w:rsid w:val="00717242"/>
    <w:rsid w:val="0071748B"/>
    <w:rsid w:val="0071749C"/>
    <w:rsid w:val="00717D8F"/>
    <w:rsid w:val="00717DC7"/>
    <w:rsid w:val="00720A22"/>
    <w:rsid w:val="00720B68"/>
    <w:rsid w:val="00722058"/>
    <w:rsid w:val="00722F7E"/>
    <w:rsid w:val="00723CAF"/>
    <w:rsid w:val="0072408E"/>
    <w:rsid w:val="00724561"/>
    <w:rsid w:val="007313C1"/>
    <w:rsid w:val="007322DB"/>
    <w:rsid w:val="007332D1"/>
    <w:rsid w:val="00733BB3"/>
    <w:rsid w:val="00734953"/>
    <w:rsid w:val="00734B8D"/>
    <w:rsid w:val="007361F7"/>
    <w:rsid w:val="00736863"/>
    <w:rsid w:val="00736990"/>
    <w:rsid w:val="007371B6"/>
    <w:rsid w:val="00740358"/>
    <w:rsid w:val="00742FCF"/>
    <w:rsid w:val="00744474"/>
    <w:rsid w:val="00744E92"/>
    <w:rsid w:val="00745B97"/>
    <w:rsid w:val="00746D5B"/>
    <w:rsid w:val="00747D7B"/>
    <w:rsid w:val="007500D9"/>
    <w:rsid w:val="00752F99"/>
    <w:rsid w:val="00753923"/>
    <w:rsid w:val="00756357"/>
    <w:rsid w:val="00756AB9"/>
    <w:rsid w:val="007572EC"/>
    <w:rsid w:val="0075737A"/>
    <w:rsid w:val="0075762A"/>
    <w:rsid w:val="00757811"/>
    <w:rsid w:val="00757D4F"/>
    <w:rsid w:val="00762569"/>
    <w:rsid w:val="00763E7C"/>
    <w:rsid w:val="00764874"/>
    <w:rsid w:val="00764D03"/>
    <w:rsid w:val="00766033"/>
    <w:rsid w:val="007661E2"/>
    <w:rsid w:val="007705D0"/>
    <w:rsid w:val="00770E96"/>
    <w:rsid w:val="00773C1F"/>
    <w:rsid w:val="00773C3E"/>
    <w:rsid w:val="00773CE1"/>
    <w:rsid w:val="00773D96"/>
    <w:rsid w:val="00774239"/>
    <w:rsid w:val="00775F07"/>
    <w:rsid w:val="00776212"/>
    <w:rsid w:val="00776F36"/>
    <w:rsid w:val="00782DA4"/>
    <w:rsid w:val="00783ABE"/>
    <w:rsid w:val="00783CF2"/>
    <w:rsid w:val="0078571A"/>
    <w:rsid w:val="00785A01"/>
    <w:rsid w:val="00785B11"/>
    <w:rsid w:val="00787546"/>
    <w:rsid w:val="0079186F"/>
    <w:rsid w:val="00792DBB"/>
    <w:rsid w:val="007937C4"/>
    <w:rsid w:val="00794DBE"/>
    <w:rsid w:val="00795AA6"/>
    <w:rsid w:val="00796370"/>
    <w:rsid w:val="00796E69"/>
    <w:rsid w:val="00797C20"/>
    <w:rsid w:val="007A2371"/>
    <w:rsid w:val="007A39AE"/>
    <w:rsid w:val="007A4C53"/>
    <w:rsid w:val="007A572F"/>
    <w:rsid w:val="007A5D6F"/>
    <w:rsid w:val="007A6029"/>
    <w:rsid w:val="007A72DF"/>
    <w:rsid w:val="007A75CC"/>
    <w:rsid w:val="007A79B5"/>
    <w:rsid w:val="007B093F"/>
    <w:rsid w:val="007B1BE4"/>
    <w:rsid w:val="007B1CB4"/>
    <w:rsid w:val="007B2BA2"/>
    <w:rsid w:val="007B2D1D"/>
    <w:rsid w:val="007B31E6"/>
    <w:rsid w:val="007B3572"/>
    <w:rsid w:val="007B5750"/>
    <w:rsid w:val="007B580E"/>
    <w:rsid w:val="007B5D41"/>
    <w:rsid w:val="007B6B2A"/>
    <w:rsid w:val="007C320F"/>
    <w:rsid w:val="007C3B0C"/>
    <w:rsid w:val="007C5182"/>
    <w:rsid w:val="007C5BA1"/>
    <w:rsid w:val="007C6C0B"/>
    <w:rsid w:val="007C78D5"/>
    <w:rsid w:val="007D08E6"/>
    <w:rsid w:val="007D144F"/>
    <w:rsid w:val="007D2BE9"/>
    <w:rsid w:val="007D3C8C"/>
    <w:rsid w:val="007D4E7E"/>
    <w:rsid w:val="007D50D0"/>
    <w:rsid w:val="007D63F8"/>
    <w:rsid w:val="007D6416"/>
    <w:rsid w:val="007D648F"/>
    <w:rsid w:val="007D799D"/>
    <w:rsid w:val="007E0414"/>
    <w:rsid w:val="007E0AA0"/>
    <w:rsid w:val="007E3679"/>
    <w:rsid w:val="007E43A6"/>
    <w:rsid w:val="007E6262"/>
    <w:rsid w:val="007E6801"/>
    <w:rsid w:val="007E6903"/>
    <w:rsid w:val="007E738A"/>
    <w:rsid w:val="007E7E16"/>
    <w:rsid w:val="007F02A0"/>
    <w:rsid w:val="007F056E"/>
    <w:rsid w:val="007F1E47"/>
    <w:rsid w:val="007F1F87"/>
    <w:rsid w:val="007F30F3"/>
    <w:rsid w:val="007F369A"/>
    <w:rsid w:val="007F486E"/>
    <w:rsid w:val="007F48D0"/>
    <w:rsid w:val="007F49C1"/>
    <w:rsid w:val="007F512C"/>
    <w:rsid w:val="007F51C6"/>
    <w:rsid w:val="007F5A6C"/>
    <w:rsid w:val="007F600E"/>
    <w:rsid w:val="007F60AC"/>
    <w:rsid w:val="007F6827"/>
    <w:rsid w:val="007F769E"/>
    <w:rsid w:val="00803B59"/>
    <w:rsid w:val="008048EC"/>
    <w:rsid w:val="0080640D"/>
    <w:rsid w:val="00807A8D"/>
    <w:rsid w:val="00811862"/>
    <w:rsid w:val="00811F18"/>
    <w:rsid w:val="008125F2"/>
    <w:rsid w:val="00812C98"/>
    <w:rsid w:val="00813391"/>
    <w:rsid w:val="00813752"/>
    <w:rsid w:val="00813DC6"/>
    <w:rsid w:val="008144FD"/>
    <w:rsid w:val="008153F4"/>
    <w:rsid w:val="0081629A"/>
    <w:rsid w:val="008174B3"/>
    <w:rsid w:val="00820278"/>
    <w:rsid w:val="008202B6"/>
    <w:rsid w:val="0082112F"/>
    <w:rsid w:val="00822E70"/>
    <w:rsid w:val="0082369B"/>
    <w:rsid w:val="00823A4A"/>
    <w:rsid w:val="00823C1A"/>
    <w:rsid w:val="008253EC"/>
    <w:rsid w:val="00825B42"/>
    <w:rsid w:val="0082647D"/>
    <w:rsid w:val="00827190"/>
    <w:rsid w:val="00827D70"/>
    <w:rsid w:val="00830857"/>
    <w:rsid w:val="00830F53"/>
    <w:rsid w:val="008328BE"/>
    <w:rsid w:val="00833F1C"/>
    <w:rsid w:val="00834D8A"/>
    <w:rsid w:val="00834F27"/>
    <w:rsid w:val="00836095"/>
    <w:rsid w:val="00836105"/>
    <w:rsid w:val="00836580"/>
    <w:rsid w:val="008367C1"/>
    <w:rsid w:val="00836D21"/>
    <w:rsid w:val="008404D1"/>
    <w:rsid w:val="00840751"/>
    <w:rsid w:val="00840FB2"/>
    <w:rsid w:val="008421BB"/>
    <w:rsid w:val="008433B3"/>
    <w:rsid w:val="00843641"/>
    <w:rsid w:val="00844502"/>
    <w:rsid w:val="008445DF"/>
    <w:rsid w:val="0084546E"/>
    <w:rsid w:val="0084792E"/>
    <w:rsid w:val="00847EEF"/>
    <w:rsid w:val="008500D5"/>
    <w:rsid w:val="00851027"/>
    <w:rsid w:val="00851CF8"/>
    <w:rsid w:val="00852433"/>
    <w:rsid w:val="00854E3C"/>
    <w:rsid w:val="00855379"/>
    <w:rsid w:val="00857AEE"/>
    <w:rsid w:val="00857FC5"/>
    <w:rsid w:val="00860193"/>
    <w:rsid w:val="00860AE1"/>
    <w:rsid w:val="008621A3"/>
    <w:rsid w:val="00864390"/>
    <w:rsid w:val="0086465E"/>
    <w:rsid w:val="0086539D"/>
    <w:rsid w:val="008662C1"/>
    <w:rsid w:val="008666A7"/>
    <w:rsid w:val="00866803"/>
    <w:rsid w:val="00871138"/>
    <w:rsid w:val="00871470"/>
    <w:rsid w:val="008717FD"/>
    <w:rsid w:val="00872EB2"/>
    <w:rsid w:val="008742D6"/>
    <w:rsid w:val="00874325"/>
    <w:rsid w:val="00875BB1"/>
    <w:rsid w:val="00881708"/>
    <w:rsid w:val="00881828"/>
    <w:rsid w:val="008836C0"/>
    <w:rsid w:val="008840EA"/>
    <w:rsid w:val="0088631A"/>
    <w:rsid w:val="0088639B"/>
    <w:rsid w:val="00886AB4"/>
    <w:rsid w:val="00887647"/>
    <w:rsid w:val="00890E58"/>
    <w:rsid w:val="008915BD"/>
    <w:rsid w:val="00891A57"/>
    <w:rsid w:val="00892375"/>
    <w:rsid w:val="00892D01"/>
    <w:rsid w:val="008949C8"/>
    <w:rsid w:val="00894D80"/>
    <w:rsid w:val="00894E39"/>
    <w:rsid w:val="00895D46"/>
    <w:rsid w:val="00896167"/>
    <w:rsid w:val="00896E12"/>
    <w:rsid w:val="008A00B8"/>
    <w:rsid w:val="008A0944"/>
    <w:rsid w:val="008A402C"/>
    <w:rsid w:val="008A44C4"/>
    <w:rsid w:val="008A5ACB"/>
    <w:rsid w:val="008A5E39"/>
    <w:rsid w:val="008A6285"/>
    <w:rsid w:val="008A65BC"/>
    <w:rsid w:val="008A6A1A"/>
    <w:rsid w:val="008B0433"/>
    <w:rsid w:val="008B055B"/>
    <w:rsid w:val="008B23D7"/>
    <w:rsid w:val="008B314E"/>
    <w:rsid w:val="008B408E"/>
    <w:rsid w:val="008B4711"/>
    <w:rsid w:val="008B4B59"/>
    <w:rsid w:val="008B4CF1"/>
    <w:rsid w:val="008B7B33"/>
    <w:rsid w:val="008C085D"/>
    <w:rsid w:val="008C18EF"/>
    <w:rsid w:val="008C33C4"/>
    <w:rsid w:val="008C36C0"/>
    <w:rsid w:val="008C6111"/>
    <w:rsid w:val="008C65EA"/>
    <w:rsid w:val="008C676C"/>
    <w:rsid w:val="008C6A48"/>
    <w:rsid w:val="008C6A98"/>
    <w:rsid w:val="008C6B92"/>
    <w:rsid w:val="008D2565"/>
    <w:rsid w:val="008D2BF1"/>
    <w:rsid w:val="008D2FA7"/>
    <w:rsid w:val="008D3060"/>
    <w:rsid w:val="008D353C"/>
    <w:rsid w:val="008D3B12"/>
    <w:rsid w:val="008D5560"/>
    <w:rsid w:val="008D579C"/>
    <w:rsid w:val="008D63AE"/>
    <w:rsid w:val="008D7394"/>
    <w:rsid w:val="008D74BD"/>
    <w:rsid w:val="008E05D1"/>
    <w:rsid w:val="008E0730"/>
    <w:rsid w:val="008E1A6E"/>
    <w:rsid w:val="008E2203"/>
    <w:rsid w:val="008E3476"/>
    <w:rsid w:val="008E3AD5"/>
    <w:rsid w:val="008E490E"/>
    <w:rsid w:val="008E4F69"/>
    <w:rsid w:val="008E677B"/>
    <w:rsid w:val="008E6782"/>
    <w:rsid w:val="008E67AA"/>
    <w:rsid w:val="008F0843"/>
    <w:rsid w:val="008F11E4"/>
    <w:rsid w:val="008F2E68"/>
    <w:rsid w:val="008F315C"/>
    <w:rsid w:val="008F4E72"/>
    <w:rsid w:val="008F6220"/>
    <w:rsid w:val="008F6603"/>
    <w:rsid w:val="00900623"/>
    <w:rsid w:val="0090196D"/>
    <w:rsid w:val="00902153"/>
    <w:rsid w:val="0090316F"/>
    <w:rsid w:val="00903E6C"/>
    <w:rsid w:val="009063AF"/>
    <w:rsid w:val="00906B65"/>
    <w:rsid w:val="00907BF9"/>
    <w:rsid w:val="00907DCB"/>
    <w:rsid w:val="00907EAC"/>
    <w:rsid w:val="009104A2"/>
    <w:rsid w:val="0091112B"/>
    <w:rsid w:val="009111A0"/>
    <w:rsid w:val="009111D6"/>
    <w:rsid w:val="0091158E"/>
    <w:rsid w:val="00911C31"/>
    <w:rsid w:val="00911F7E"/>
    <w:rsid w:val="009121F1"/>
    <w:rsid w:val="00913178"/>
    <w:rsid w:val="009132D0"/>
    <w:rsid w:val="009147FD"/>
    <w:rsid w:val="00915711"/>
    <w:rsid w:val="0091637F"/>
    <w:rsid w:val="00916D06"/>
    <w:rsid w:val="00916FA9"/>
    <w:rsid w:val="00920ED9"/>
    <w:rsid w:val="00923A30"/>
    <w:rsid w:val="00926060"/>
    <w:rsid w:val="00927871"/>
    <w:rsid w:val="00927A2D"/>
    <w:rsid w:val="00931DF8"/>
    <w:rsid w:val="009321AE"/>
    <w:rsid w:val="00932A1C"/>
    <w:rsid w:val="009336A7"/>
    <w:rsid w:val="00934ABC"/>
    <w:rsid w:val="00935945"/>
    <w:rsid w:val="00936913"/>
    <w:rsid w:val="009371C9"/>
    <w:rsid w:val="00937893"/>
    <w:rsid w:val="00937ABA"/>
    <w:rsid w:val="00940198"/>
    <w:rsid w:val="00940596"/>
    <w:rsid w:val="00941D92"/>
    <w:rsid w:val="00942575"/>
    <w:rsid w:val="00942C7D"/>
    <w:rsid w:val="00943561"/>
    <w:rsid w:val="00943B1D"/>
    <w:rsid w:val="0094773D"/>
    <w:rsid w:val="0095029F"/>
    <w:rsid w:val="00950AD7"/>
    <w:rsid w:val="0095175E"/>
    <w:rsid w:val="009529F6"/>
    <w:rsid w:val="00952B1E"/>
    <w:rsid w:val="00952EF3"/>
    <w:rsid w:val="00954C4F"/>
    <w:rsid w:val="00954C51"/>
    <w:rsid w:val="00955A95"/>
    <w:rsid w:val="00955F23"/>
    <w:rsid w:val="00955FF0"/>
    <w:rsid w:val="00956085"/>
    <w:rsid w:val="0095650F"/>
    <w:rsid w:val="00956763"/>
    <w:rsid w:val="009602F2"/>
    <w:rsid w:val="00960763"/>
    <w:rsid w:val="00960774"/>
    <w:rsid w:val="00960D43"/>
    <w:rsid w:val="009624B6"/>
    <w:rsid w:val="0096252E"/>
    <w:rsid w:val="00962599"/>
    <w:rsid w:val="0096309C"/>
    <w:rsid w:val="00963C02"/>
    <w:rsid w:val="00963E5B"/>
    <w:rsid w:val="00964303"/>
    <w:rsid w:val="00964C2A"/>
    <w:rsid w:val="009652EE"/>
    <w:rsid w:val="00967438"/>
    <w:rsid w:val="00967845"/>
    <w:rsid w:val="009700D4"/>
    <w:rsid w:val="00971173"/>
    <w:rsid w:val="00971576"/>
    <w:rsid w:val="009717CA"/>
    <w:rsid w:val="00971A8F"/>
    <w:rsid w:val="00971C9C"/>
    <w:rsid w:val="0097260A"/>
    <w:rsid w:val="00972864"/>
    <w:rsid w:val="0097291B"/>
    <w:rsid w:val="0097292A"/>
    <w:rsid w:val="00972D3E"/>
    <w:rsid w:val="0097405C"/>
    <w:rsid w:val="00974963"/>
    <w:rsid w:val="00974F36"/>
    <w:rsid w:val="00975322"/>
    <w:rsid w:val="00975EDD"/>
    <w:rsid w:val="0097627F"/>
    <w:rsid w:val="00976287"/>
    <w:rsid w:val="00976766"/>
    <w:rsid w:val="009811E3"/>
    <w:rsid w:val="00981608"/>
    <w:rsid w:val="00981CB9"/>
    <w:rsid w:val="009827E8"/>
    <w:rsid w:val="00983827"/>
    <w:rsid w:val="00984CC3"/>
    <w:rsid w:val="00984CDF"/>
    <w:rsid w:val="00985CE2"/>
    <w:rsid w:val="00985ECB"/>
    <w:rsid w:val="00986854"/>
    <w:rsid w:val="00987F77"/>
    <w:rsid w:val="00990B19"/>
    <w:rsid w:val="00991458"/>
    <w:rsid w:val="00992430"/>
    <w:rsid w:val="00994236"/>
    <w:rsid w:val="00994371"/>
    <w:rsid w:val="00994CC6"/>
    <w:rsid w:val="00995611"/>
    <w:rsid w:val="00995D29"/>
    <w:rsid w:val="00996004"/>
    <w:rsid w:val="009960C8"/>
    <w:rsid w:val="0099635E"/>
    <w:rsid w:val="009965DA"/>
    <w:rsid w:val="00996F25"/>
    <w:rsid w:val="00997D34"/>
    <w:rsid w:val="009A1AC7"/>
    <w:rsid w:val="009A1B7C"/>
    <w:rsid w:val="009A2254"/>
    <w:rsid w:val="009A2F11"/>
    <w:rsid w:val="009A2FAD"/>
    <w:rsid w:val="009A31BA"/>
    <w:rsid w:val="009A375D"/>
    <w:rsid w:val="009A3C09"/>
    <w:rsid w:val="009A476C"/>
    <w:rsid w:val="009A4FA7"/>
    <w:rsid w:val="009A5FD6"/>
    <w:rsid w:val="009A629F"/>
    <w:rsid w:val="009B0FC6"/>
    <w:rsid w:val="009B14B3"/>
    <w:rsid w:val="009B16BA"/>
    <w:rsid w:val="009B248E"/>
    <w:rsid w:val="009B2E1E"/>
    <w:rsid w:val="009B34A9"/>
    <w:rsid w:val="009B3633"/>
    <w:rsid w:val="009B475E"/>
    <w:rsid w:val="009B4A24"/>
    <w:rsid w:val="009B6B41"/>
    <w:rsid w:val="009B7591"/>
    <w:rsid w:val="009C1234"/>
    <w:rsid w:val="009C1317"/>
    <w:rsid w:val="009C1C89"/>
    <w:rsid w:val="009C2CEA"/>
    <w:rsid w:val="009C3806"/>
    <w:rsid w:val="009C3AF7"/>
    <w:rsid w:val="009C4888"/>
    <w:rsid w:val="009C71F2"/>
    <w:rsid w:val="009C7C09"/>
    <w:rsid w:val="009D02F0"/>
    <w:rsid w:val="009D0A49"/>
    <w:rsid w:val="009D1BD2"/>
    <w:rsid w:val="009D2A73"/>
    <w:rsid w:val="009D3EC1"/>
    <w:rsid w:val="009D4606"/>
    <w:rsid w:val="009D49FD"/>
    <w:rsid w:val="009D649F"/>
    <w:rsid w:val="009D6D0F"/>
    <w:rsid w:val="009E0F80"/>
    <w:rsid w:val="009E3A6F"/>
    <w:rsid w:val="009E4AB5"/>
    <w:rsid w:val="009E76F0"/>
    <w:rsid w:val="009E77E1"/>
    <w:rsid w:val="009F02A1"/>
    <w:rsid w:val="009F0AEA"/>
    <w:rsid w:val="009F0BDC"/>
    <w:rsid w:val="009F104B"/>
    <w:rsid w:val="009F1191"/>
    <w:rsid w:val="009F1340"/>
    <w:rsid w:val="009F1E5D"/>
    <w:rsid w:val="009F241B"/>
    <w:rsid w:val="009F30FF"/>
    <w:rsid w:val="009F345C"/>
    <w:rsid w:val="009F3A50"/>
    <w:rsid w:val="009F3AB4"/>
    <w:rsid w:val="009F6882"/>
    <w:rsid w:val="009F6AF9"/>
    <w:rsid w:val="009F6D0A"/>
    <w:rsid w:val="009F6D61"/>
    <w:rsid w:val="009F7AA1"/>
    <w:rsid w:val="009F7C20"/>
    <w:rsid w:val="00A00656"/>
    <w:rsid w:val="00A00C27"/>
    <w:rsid w:val="00A00DF8"/>
    <w:rsid w:val="00A034B5"/>
    <w:rsid w:val="00A03B8A"/>
    <w:rsid w:val="00A044B3"/>
    <w:rsid w:val="00A06131"/>
    <w:rsid w:val="00A10B1B"/>
    <w:rsid w:val="00A12E32"/>
    <w:rsid w:val="00A14FF8"/>
    <w:rsid w:val="00A15606"/>
    <w:rsid w:val="00A1674A"/>
    <w:rsid w:val="00A17008"/>
    <w:rsid w:val="00A17062"/>
    <w:rsid w:val="00A1778C"/>
    <w:rsid w:val="00A2002A"/>
    <w:rsid w:val="00A21A03"/>
    <w:rsid w:val="00A22B1D"/>
    <w:rsid w:val="00A22F50"/>
    <w:rsid w:val="00A2351C"/>
    <w:rsid w:val="00A23746"/>
    <w:rsid w:val="00A24401"/>
    <w:rsid w:val="00A24653"/>
    <w:rsid w:val="00A246FA"/>
    <w:rsid w:val="00A2487E"/>
    <w:rsid w:val="00A2588F"/>
    <w:rsid w:val="00A25D1F"/>
    <w:rsid w:val="00A2657C"/>
    <w:rsid w:val="00A26C2B"/>
    <w:rsid w:val="00A26C4D"/>
    <w:rsid w:val="00A275DA"/>
    <w:rsid w:val="00A27765"/>
    <w:rsid w:val="00A27B07"/>
    <w:rsid w:val="00A32D38"/>
    <w:rsid w:val="00A334CE"/>
    <w:rsid w:val="00A33DCA"/>
    <w:rsid w:val="00A3738F"/>
    <w:rsid w:val="00A37406"/>
    <w:rsid w:val="00A37421"/>
    <w:rsid w:val="00A377FC"/>
    <w:rsid w:val="00A37F26"/>
    <w:rsid w:val="00A402C4"/>
    <w:rsid w:val="00A4053A"/>
    <w:rsid w:val="00A40A03"/>
    <w:rsid w:val="00A420BB"/>
    <w:rsid w:val="00A43374"/>
    <w:rsid w:val="00A440C2"/>
    <w:rsid w:val="00A4520C"/>
    <w:rsid w:val="00A45419"/>
    <w:rsid w:val="00A4586B"/>
    <w:rsid w:val="00A4602F"/>
    <w:rsid w:val="00A46198"/>
    <w:rsid w:val="00A463C5"/>
    <w:rsid w:val="00A46D54"/>
    <w:rsid w:val="00A46E02"/>
    <w:rsid w:val="00A47079"/>
    <w:rsid w:val="00A476C4"/>
    <w:rsid w:val="00A5081F"/>
    <w:rsid w:val="00A51126"/>
    <w:rsid w:val="00A52585"/>
    <w:rsid w:val="00A526E1"/>
    <w:rsid w:val="00A52CF5"/>
    <w:rsid w:val="00A52DB6"/>
    <w:rsid w:val="00A53CF2"/>
    <w:rsid w:val="00A55DB3"/>
    <w:rsid w:val="00A60013"/>
    <w:rsid w:val="00A618FD"/>
    <w:rsid w:val="00A6282B"/>
    <w:rsid w:val="00A62A0D"/>
    <w:rsid w:val="00A62BB1"/>
    <w:rsid w:val="00A6403A"/>
    <w:rsid w:val="00A65E56"/>
    <w:rsid w:val="00A670E2"/>
    <w:rsid w:val="00A70202"/>
    <w:rsid w:val="00A70D5F"/>
    <w:rsid w:val="00A71E69"/>
    <w:rsid w:val="00A723B0"/>
    <w:rsid w:val="00A72EA1"/>
    <w:rsid w:val="00A731E2"/>
    <w:rsid w:val="00A743D2"/>
    <w:rsid w:val="00A75391"/>
    <w:rsid w:val="00A753CE"/>
    <w:rsid w:val="00A767F5"/>
    <w:rsid w:val="00A7758D"/>
    <w:rsid w:val="00A809ED"/>
    <w:rsid w:val="00A81793"/>
    <w:rsid w:val="00A81E5F"/>
    <w:rsid w:val="00A829CC"/>
    <w:rsid w:val="00A85BCE"/>
    <w:rsid w:val="00A85D28"/>
    <w:rsid w:val="00A86075"/>
    <w:rsid w:val="00A860A8"/>
    <w:rsid w:val="00A8639D"/>
    <w:rsid w:val="00A86F7D"/>
    <w:rsid w:val="00A87E30"/>
    <w:rsid w:val="00A90C48"/>
    <w:rsid w:val="00A91E3F"/>
    <w:rsid w:val="00A91E64"/>
    <w:rsid w:val="00A93C55"/>
    <w:rsid w:val="00A945F0"/>
    <w:rsid w:val="00A958BC"/>
    <w:rsid w:val="00A96BEC"/>
    <w:rsid w:val="00A97E38"/>
    <w:rsid w:val="00AA074F"/>
    <w:rsid w:val="00AA113E"/>
    <w:rsid w:val="00AA15DC"/>
    <w:rsid w:val="00AA24D3"/>
    <w:rsid w:val="00AA388D"/>
    <w:rsid w:val="00AA4111"/>
    <w:rsid w:val="00AA50B6"/>
    <w:rsid w:val="00AA6C65"/>
    <w:rsid w:val="00AA7365"/>
    <w:rsid w:val="00AA7B47"/>
    <w:rsid w:val="00AB29E0"/>
    <w:rsid w:val="00AB3A46"/>
    <w:rsid w:val="00AB415E"/>
    <w:rsid w:val="00AB4349"/>
    <w:rsid w:val="00AB6B2E"/>
    <w:rsid w:val="00AC03C3"/>
    <w:rsid w:val="00AC09CC"/>
    <w:rsid w:val="00AC1892"/>
    <w:rsid w:val="00AC214F"/>
    <w:rsid w:val="00AC22D4"/>
    <w:rsid w:val="00AC30B1"/>
    <w:rsid w:val="00AC376D"/>
    <w:rsid w:val="00AC39CB"/>
    <w:rsid w:val="00AC4E26"/>
    <w:rsid w:val="00AC53FD"/>
    <w:rsid w:val="00AC54B8"/>
    <w:rsid w:val="00AC5B1C"/>
    <w:rsid w:val="00AC5FED"/>
    <w:rsid w:val="00AC65C3"/>
    <w:rsid w:val="00AC6A80"/>
    <w:rsid w:val="00AC6A92"/>
    <w:rsid w:val="00AC7574"/>
    <w:rsid w:val="00AD1D81"/>
    <w:rsid w:val="00AD2750"/>
    <w:rsid w:val="00AD279B"/>
    <w:rsid w:val="00AD5FDB"/>
    <w:rsid w:val="00AD684E"/>
    <w:rsid w:val="00AE0CA4"/>
    <w:rsid w:val="00AE10B6"/>
    <w:rsid w:val="00AE2217"/>
    <w:rsid w:val="00AE2403"/>
    <w:rsid w:val="00AE3D38"/>
    <w:rsid w:val="00AE5D17"/>
    <w:rsid w:val="00AE7672"/>
    <w:rsid w:val="00AF015D"/>
    <w:rsid w:val="00AF16B8"/>
    <w:rsid w:val="00AF2143"/>
    <w:rsid w:val="00AF23A7"/>
    <w:rsid w:val="00AF2905"/>
    <w:rsid w:val="00AF2CEA"/>
    <w:rsid w:val="00AF2D6B"/>
    <w:rsid w:val="00AF31B2"/>
    <w:rsid w:val="00AF3436"/>
    <w:rsid w:val="00AF3A9F"/>
    <w:rsid w:val="00AF3B97"/>
    <w:rsid w:val="00AF401A"/>
    <w:rsid w:val="00AF4400"/>
    <w:rsid w:val="00AF4E9B"/>
    <w:rsid w:val="00AF5195"/>
    <w:rsid w:val="00AF649D"/>
    <w:rsid w:val="00AF6BBD"/>
    <w:rsid w:val="00B00283"/>
    <w:rsid w:val="00B008CE"/>
    <w:rsid w:val="00B00BC3"/>
    <w:rsid w:val="00B012CD"/>
    <w:rsid w:val="00B0290D"/>
    <w:rsid w:val="00B0478A"/>
    <w:rsid w:val="00B06F0C"/>
    <w:rsid w:val="00B07AE2"/>
    <w:rsid w:val="00B11980"/>
    <w:rsid w:val="00B13C83"/>
    <w:rsid w:val="00B14503"/>
    <w:rsid w:val="00B1455F"/>
    <w:rsid w:val="00B15D76"/>
    <w:rsid w:val="00B16362"/>
    <w:rsid w:val="00B1733B"/>
    <w:rsid w:val="00B17512"/>
    <w:rsid w:val="00B1751A"/>
    <w:rsid w:val="00B17E9E"/>
    <w:rsid w:val="00B21898"/>
    <w:rsid w:val="00B21E30"/>
    <w:rsid w:val="00B2340A"/>
    <w:rsid w:val="00B25021"/>
    <w:rsid w:val="00B250AD"/>
    <w:rsid w:val="00B2549F"/>
    <w:rsid w:val="00B25825"/>
    <w:rsid w:val="00B26D32"/>
    <w:rsid w:val="00B27B30"/>
    <w:rsid w:val="00B30FC6"/>
    <w:rsid w:val="00B32227"/>
    <w:rsid w:val="00B33557"/>
    <w:rsid w:val="00B3445C"/>
    <w:rsid w:val="00B3603F"/>
    <w:rsid w:val="00B36C1E"/>
    <w:rsid w:val="00B37248"/>
    <w:rsid w:val="00B37393"/>
    <w:rsid w:val="00B418A8"/>
    <w:rsid w:val="00B42455"/>
    <w:rsid w:val="00B43A14"/>
    <w:rsid w:val="00B43C35"/>
    <w:rsid w:val="00B44072"/>
    <w:rsid w:val="00B456F9"/>
    <w:rsid w:val="00B45A10"/>
    <w:rsid w:val="00B46961"/>
    <w:rsid w:val="00B46BDA"/>
    <w:rsid w:val="00B47AED"/>
    <w:rsid w:val="00B47F26"/>
    <w:rsid w:val="00B504A0"/>
    <w:rsid w:val="00B507A6"/>
    <w:rsid w:val="00B51A48"/>
    <w:rsid w:val="00B54ED8"/>
    <w:rsid w:val="00B5510D"/>
    <w:rsid w:val="00B55954"/>
    <w:rsid w:val="00B565CC"/>
    <w:rsid w:val="00B56EB7"/>
    <w:rsid w:val="00B56F1F"/>
    <w:rsid w:val="00B60384"/>
    <w:rsid w:val="00B60FB6"/>
    <w:rsid w:val="00B613AF"/>
    <w:rsid w:val="00B618E7"/>
    <w:rsid w:val="00B61A2A"/>
    <w:rsid w:val="00B6455C"/>
    <w:rsid w:val="00B64D71"/>
    <w:rsid w:val="00B6656E"/>
    <w:rsid w:val="00B676A2"/>
    <w:rsid w:val="00B6773D"/>
    <w:rsid w:val="00B67D89"/>
    <w:rsid w:val="00B70C87"/>
    <w:rsid w:val="00B719D1"/>
    <w:rsid w:val="00B71E51"/>
    <w:rsid w:val="00B73A8E"/>
    <w:rsid w:val="00B75B9C"/>
    <w:rsid w:val="00B77FF7"/>
    <w:rsid w:val="00B804AB"/>
    <w:rsid w:val="00B804F7"/>
    <w:rsid w:val="00B81A1C"/>
    <w:rsid w:val="00B825A6"/>
    <w:rsid w:val="00B84AD8"/>
    <w:rsid w:val="00B85B6C"/>
    <w:rsid w:val="00B86654"/>
    <w:rsid w:val="00B87450"/>
    <w:rsid w:val="00B87735"/>
    <w:rsid w:val="00B9086B"/>
    <w:rsid w:val="00B9157E"/>
    <w:rsid w:val="00B91B49"/>
    <w:rsid w:val="00B937C6"/>
    <w:rsid w:val="00B93828"/>
    <w:rsid w:val="00B94C49"/>
    <w:rsid w:val="00B95122"/>
    <w:rsid w:val="00B95137"/>
    <w:rsid w:val="00B95625"/>
    <w:rsid w:val="00B970A8"/>
    <w:rsid w:val="00BA0446"/>
    <w:rsid w:val="00BA2237"/>
    <w:rsid w:val="00BA22BE"/>
    <w:rsid w:val="00BA3144"/>
    <w:rsid w:val="00BA5364"/>
    <w:rsid w:val="00BA74D1"/>
    <w:rsid w:val="00BB1C95"/>
    <w:rsid w:val="00BB1D43"/>
    <w:rsid w:val="00BB2480"/>
    <w:rsid w:val="00BB26C2"/>
    <w:rsid w:val="00BB2BA4"/>
    <w:rsid w:val="00BB40AD"/>
    <w:rsid w:val="00BB41A6"/>
    <w:rsid w:val="00BB4B9C"/>
    <w:rsid w:val="00BC02EA"/>
    <w:rsid w:val="00BC20B0"/>
    <w:rsid w:val="00BC22A2"/>
    <w:rsid w:val="00BC2815"/>
    <w:rsid w:val="00BC5A98"/>
    <w:rsid w:val="00BC5FBE"/>
    <w:rsid w:val="00BC5FE4"/>
    <w:rsid w:val="00BC7AED"/>
    <w:rsid w:val="00BD021F"/>
    <w:rsid w:val="00BD1F36"/>
    <w:rsid w:val="00BD3BF9"/>
    <w:rsid w:val="00BD42C5"/>
    <w:rsid w:val="00BD596A"/>
    <w:rsid w:val="00BD5AB5"/>
    <w:rsid w:val="00BD687E"/>
    <w:rsid w:val="00BD79F1"/>
    <w:rsid w:val="00BD7F7E"/>
    <w:rsid w:val="00BE07A7"/>
    <w:rsid w:val="00BE0CCE"/>
    <w:rsid w:val="00BE107E"/>
    <w:rsid w:val="00BE2408"/>
    <w:rsid w:val="00BE248B"/>
    <w:rsid w:val="00BE25E4"/>
    <w:rsid w:val="00BE3731"/>
    <w:rsid w:val="00BE40A2"/>
    <w:rsid w:val="00BE5502"/>
    <w:rsid w:val="00BF1839"/>
    <w:rsid w:val="00BF1B06"/>
    <w:rsid w:val="00BF3D21"/>
    <w:rsid w:val="00BF5AE5"/>
    <w:rsid w:val="00BF68B3"/>
    <w:rsid w:val="00BF6C54"/>
    <w:rsid w:val="00BF72BB"/>
    <w:rsid w:val="00BF7B94"/>
    <w:rsid w:val="00BF7E8D"/>
    <w:rsid w:val="00C00584"/>
    <w:rsid w:val="00C00DDC"/>
    <w:rsid w:val="00C02A52"/>
    <w:rsid w:val="00C06213"/>
    <w:rsid w:val="00C06B53"/>
    <w:rsid w:val="00C1006F"/>
    <w:rsid w:val="00C1012B"/>
    <w:rsid w:val="00C10A9F"/>
    <w:rsid w:val="00C127DA"/>
    <w:rsid w:val="00C13CFE"/>
    <w:rsid w:val="00C1401F"/>
    <w:rsid w:val="00C141CC"/>
    <w:rsid w:val="00C14733"/>
    <w:rsid w:val="00C14B59"/>
    <w:rsid w:val="00C15009"/>
    <w:rsid w:val="00C16718"/>
    <w:rsid w:val="00C16D62"/>
    <w:rsid w:val="00C20846"/>
    <w:rsid w:val="00C2125C"/>
    <w:rsid w:val="00C21575"/>
    <w:rsid w:val="00C21CCF"/>
    <w:rsid w:val="00C22674"/>
    <w:rsid w:val="00C23017"/>
    <w:rsid w:val="00C25A96"/>
    <w:rsid w:val="00C276F8"/>
    <w:rsid w:val="00C30CFE"/>
    <w:rsid w:val="00C32317"/>
    <w:rsid w:val="00C323D3"/>
    <w:rsid w:val="00C32A2F"/>
    <w:rsid w:val="00C3346B"/>
    <w:rsid w:val="00C347B7"/>
    <w:rsid w:val="00C34CD2"/>
    <w:rsid w:val="00C35128"/>
    <w:rsid w:val="00C352FE"/>
    <w:rsid w:val="00C368C5"/>
    <w:rsid w:val="00C3692F"/>
    <w:rsid w:val="00C40EA1"/>
    <w:rsid w:val="00C41CF4"/>
    <w:rsid w:val="00C42B03"/>
    <w:rsid w:val="00C434B0"/>
    <w:rsid w:val="00C44E6B"/>
    <w:rsid w:val="00C4533F"/>
    <w:rsid w:val="00C45F85"/>
    <w:rsid w:val="00C46196"/>
    <w:rsid w:val="00C47BA0"/>
    <w:rsid w:val="00C50814"/>
    <w:rsid w:val="00C50DFC"/>
    <w:rsid w:val="00C51A52"/>
    <w:rsid w:val="00C5246B"/>
    <w:rsid w:val="00C5406A"/>
    <w:rsid w:val="00C55C10"/>
    <w:rsid w:val="00C56354"/>
    <w:rsid w:val="00C569B2"/>
    <w:rsid w:val="00C56F8A"/>
    <w:rsid w:val="00C575C2"/>
    <w:rsid w:val="00C57E16"/>
    <w:rsid w:val="00C633D2"/>
    <w:rsid w:val="00C63845"/>
    <w:rsid w:val="00C64917"/>
    <w:rsid w:val="00C64C20"/>
    <w:rsid w:val="00C660A8"/>
    <w:rsid w:val="00C67948"/>
    <w:rsid w:val="00C7070D"/>
    <w:rsid w:val="00C71D2B"/>
    <w:rsid w:val="00C728D9"/>
    <w:rsid w:val="00C72CDD"/>
    <w:rsid w:val="00C76273"/>
    <w:rsid w:val="00C76350"/>
    <w:rsid w:val="00C771EA"/>
    <w:rsid w:val="00C800ED"/>
    <w:rsid w:val="00C80274"/>
    <w:rsid w:val="00C80701"/>
    <w:rsid w:val="00C80A55"/>
    <w:rsid w:val="00C80E6E"/>
    <w:rsid w:val="00C812C5"/>
    <w:rsid w:val="00C81AD6"/>
    <w:rsid w:val="00C8223A"/>
    <w:rsid w:val="00C8229C"/>
    <w:rsid w:val="00C83D88"/>
    <w:rsid w:val="00C846CE"/>
    <w:rsid w:val="00C84B71"/>
    <w:rsid w:val="00C84C2A"/>
    <w:rsid w:val="00C84D31"/>
    <w:rsid w:val="00C85688"/>
    <w:rsid w:val="00C867E2"/>
    <w:rsid w:val="00C86D21"/>
    <w:rsid w:val="00C874B2"/>
    <w:rsid w:val="00C878BC"/>
    <w:rsid w:val="00C87C52"/>
    <w:rsid w:val="00C9018C"/>
    <w:rsid w:val="00C91118"/>
    <w:rsid w:val="00C913E2"/>
    <w:rsid w:val="00C92116"/>
    <w:rsid w:val="00C93442"/>
    <w:rsid w:val="00C93B9C"/>
    <w:rsid w:val="00C93CFB"/>
    <w:rsid w:val="00C9475F"/>
    <w:rsid w:val="00C94FC6"/>
    <w:rsid w:val="00C956DB"/>
    <w:rsid w:val="00C974A8"/>
    <w:rsid w:val="00C97877"/>
    <w:rsid w:val="00CA0483"/>
    <w:rsid w:val="00CA0BED"/>
    <w:rsid w:val="00CA0F32"/>
    <w:rsid w:val="00CA0F79"/>
    <w:rsid w:val="00CA1F75"/>
    <w:rsid w:val="00CA279D"/>
    <w:rsid w:val="00CA517C"/>
    <w:rsid w:val="00CA5461"/>
    <w:rsid w:val="00CA74FA"/>
    <w:rsid w:val="00CB189F"/>
    <w:rsid w:val="00CB196A"/>
    <w:rsid w:val="00CB2D07"/>
    <w:rsid w:val="00CB3497"/>
    <w:rsid w:val="00CB3EA1"/>
    <w:rsid w:val="00CB4F83"/>
    <w:rsid w:val="00CB55D0"/>
    <w:rsid w:val="00CB6604"/>
    <w:rsid w:val="00CB694B"/>
    <w:rsid w:val="00CB73C4"/>
    <w:rsid w:val="00CB7760"/>
    <w:rsid w:val="00CB7980"/>
    <w:rsid w:val="00CB7ABE"/>
    <w:rsid w:val="00CC0B30"/>
    <w:rsid w:val="00CC0E53"/>
    <w:rsid w:val="00CC10D1"/>
    <w:rsid w:val="00CC147C"/>
    <w:rsid w:val="00CC214A"/>
    <w:rsid w:val="00CC2384"/>
    <w:rsid w:val="00CC2FD3"/>
    <w:rsid w:val="00CC48AF"/>
    <w:rsid w:val="00CC5041"/>
    <w:rsid w:val="00CC7458"/>
    <w:rsid w:val="00CD02B8"/>
    <w:rsid w:val="00CD095C"/>
    <w:rsid w:val="00CD0B5E"/>
    <w:rsid w:val="00CD0C4C"/>
    <w:rsid w:val="00CD0E81"/>
    <w:rsid w:val="00CD0E8E"/>
    <w:rsid w:val="00CD216A"/>
    <w:rsid w:val="00CD228A"/>
    <w:rsid w:val="00CD22A4"/>
    <w:rsid w:val="00CD23A2"/>
    <w:rsid w:val="00CD3A8D"/>
    <w:rsid w:val="00CD3D7E"/>
    <w:rsid w:val="00CD477C"/>
    <w:rsid w:val="00CD5205"/>
    <w:rsid w:val="00CD52A2"/>
    <w:rsid w:val="00CD55D0"/>
    <w:rsid w:val="00CD6FAC"/>
    <w:rsid w:val="00CD775A"/>
    <w:rsid w:val="00CE0FC2"/>
    <w:rsid w:val="00CE1793"/>
    <w:rsid w:val="00CE33C2"/>
    <w:rsid w:val="00CE4316"/>
    <w:rsid w:val="00CE4FD5"/>
    <w:rsid w:val="00CE5D7E"/>
    <w:rsid w:val="00CE712B"/>
    <w:rsid w:val="00CE7FFC"/>
    <w:rsid w:val="00CF1732"/>
    <w:rsid w:val="00CF29B1"/>
    <w:rsid w:val="00CF3C0E"/>
    <w:rsid w:val="00CF4315"/>
    <w:rsid w:val="00CF51EF"/>
    <w:rsid w:val="00CF6593"/>
    <w:rsid w:val="00CF6B3D"/>
    <w:rsid w:val="00CF7AE1"/>
    <w:rsid w:val="00CF7E85"/>
    <w:rsid w:val="00D000D5"/>
    <w:rsid w:val="00D010E7"/>
    <w:rsid w:val="00D013AE"/>
    <w:rsid w:val="00D01801"/>
    <w:rsid w:val="00D01BA3"/>
    <w:rsid w:val="00D01D81"/>
    <w:rsid w:val="00D01D9A"/>
    <w:rsid w:val="00D03058"/>
    <w:rsid w:val="00D05228"/>
    <w:rsid w:val="00D0571C"/>
    <w:rsid w:val="00D06D22"/>
    <w:rsid w:val="00D0734B"/>
    <w:rsid w:val="00D11684"/>
    <w:rsid w:val="00D11F04"/>
    <w:rsid w:val="00D14E7F"/>
    <w:rsid w:val="00D1517E"/>
    <w:rsid w:val="00D1642F"/>
    <w:rsid w:val="00D164B2"/>
    <w:rsid w:val="00D1779D"/>
    <w:rsid w:val="00D17F20"/>
    <w:rsid w:val="00D2010C"/>
    <w:rsid w:val="00D227B8"/>
    <w:rsid w:val="00D22F79"/>
    <w:rsid w:val="00D24872"/>
    <w:rsid w:val="00D253C4"/>
    <w:rsid w:val="00D262E5"/>
    <w:rsid w:val="00D279AF"/>
    <w:rsid w:val="00D27B14"/>
    <w:rsid w:val="00D30C6A"/>
    <w:rsid w:val="00D31028"/>
    <w:rsid w:val="00D32482"/>
    <w:rsid w:val="00D32A3C"/>
    <w:rsid w:val="00D32D0F"/>
    <w:rsid w:val="00D33D9A"/>
    <w:rsid w:val="00D33E6B"/>
    <w:rsid w:val="00D351B3"/>
    <w:rsid w:val="00D35224"/>
    <w:rsid w:val="00D35284"/>
    <w:rsid w:val="00D35F04"/>
    <w:rsid w:val="00D36117"/>
    <w:rsid w:val="00D36E26"/>
    <w:rsid w:val="00D3713A"/>
    <w:rsid w:val="00D371F4"/>
    <w:rsid w:val="00D37CB3"/>
    <w:rsid w:val="00D417D2"/>
    <w:rsid w:val="00D41891"/>
    <w:rsid w:val="00D41B29"/>
    <w:rsid w:val="00D42C97"/>
    <w:rsid w:val="00D50379"/>
    <w:rsid w:val="00D51CAB"/>
    <w:rsid w:val="00D5509B"/>
    <w:rsid w:val="00D567EE"/>
    <w:rsid w:val="00D60122"/>
    <w:rsid w:val="00D60568"/>
    <w:rsid w:val="00D60FEE"/>
    <w:rsid w:val="00D6205B"/>
    <w:rsid w:val="00D6239C"/>
    <w:rsid w:val="00D632D7"/>
    <w:rsid w:val="00D638C2"/>
    <w:rsid w:val="00D64079"/>
    <w:rsid w:val="00D6413F"/>
    <w:rsid w:val="00D64EEC"/>
    <w:rsid w:val="00D65C41"/>
    <w:rsid w:val="00D66BB9"/>
    <w:rsid w:val="00D66EFD"/>
    <w:rsid w:val="00D67C0A"/>
    <w:rsid w:val="00D67EB9"/>
    <w:rsid w:val="00D72CF1"/>
    <w:rsid w:val="00D746F5"/>
    <w:rsid w:val="00D77638"/>
    <w:rsid w:val="00D77B58"/>
    <w:rsid w:val="00D77DD3"/>
    <w:rsid w:val="00D8250B"/>
    <w:rsid w:val="00D826C6"/>
    <w:rsid w:val="00D831CB"/>
    <w:rsid w:val="00D838AC"/>
    <w:rsid w:val="00D83D03"/>
    <w:rsid w:val="00D84C77"/>
    <w:rsid w:val="00D85C31"/>
    <w:rsid w:val="00D86B0F"/>
    <w:rsid w:val="00D87678"/>
    <w:rsid w:val="00D87F3B"/>
    <w:rsid w:val="00D926CE"/>
    <w:rsid w:val="00D92E4A"/>
    <w:rsid w:val="00D94D44"/>
    <w:rsid w:val="00D96F30"/>
    <w:rsid w:val="00D97B03"/>
    <w:rsid w:val="00D97D7C"/>
    <w:rsid w:val="00DA1DE6"/>
    <w:rsid w:val="00DA215A"/>
    <w:rsid w:val="00DA33CD"/>
    <w:rsid w:val="00DA42EF"/>
    <w:rsid w:val="00DA4FC2"/>
    <w:rsid w:val="00DA5A12"/>
    <w:rsid w:val="00DA6D9F"/>
    <w:rsid w:val="00DA6E24"/>
    <w:rsid w:val="00DA7676"/>
    <w:rsid w:val="00DB0252"/>
    <w:rsid w:val="00DB0513"/>
    <w:rsid w:val="00DB064A"/>
    <w:rsid w:val="00DB1D09"/>
    <w:rsid w:val="00DB1FB4"/>
    <w:rsid w:val="00DB202E"/>
    <w:rsid w:val="00DB27DB"/>
    <w:rsid w:val="00DB2A54"/>
    <w:rsid w:val="00DB39EB"/>
    <w:rsid w:val="00DB41E6"/>
    <w:rsid w:val="00DB7ADA"/>
    <w:rsid w:val="00DB7D5E"/>
    <w:rsid w:val="00DC02BD"/>
    <w:rsid w:val="00DC0A07"/>
    <w:rsid w:val="00DC0C0E"/>
    <w:rsid w:val="00DC10E2"/>
    <w:rsid w:val="00DC15DF"/>
    <w:rsid w:val="00DC173F"/>
    <w:rsid w:val="00DC1FAF"/>
    <w:rsid w:val="00DC4193"/>
    <w:rsid w:val="00DC5F26"/>
    <w:rsid w:val="00DC7698"/>
    <w:rsid w:val="00DC7BE3"/>
    <w:rsid w:val="00DD358A"/>
    <w:rsid w:val="00DD3D16"/>
    <w:rsid w:val="00DD4777"/>
    <w:rsid w:val="00DD553B"/>
    <w:rsid w:val="00DD61D6"/>
    <w:rsid w:val="00DD649B"/>
    <w:rsid w:val="00DD6EAA"/>
    <w:rsid w:val="00DD7A53"/>
    <w:rsid w:val="00DD7D97"/>
    <w:rsid w:val="00DE0F03"/>
    <w:rsid w:val="00DE0FF5"/>
    <w:rsid w:val="00DE1D9E"/>
    <w:rsid w:val="00DE3852"/>
    <w:rsid w:val="00DE43FB"/>
    <w:rsid w:val="00DE48D7"/>
    <w:rsid w:val="00DE4907"/>
    <w:rsid w:val="00DE5EB4"/>
    <w:rsid w:val="00DE5F36"/>
    <w:rsid w:val="00DE6435"/>
    <w:rsid w:val="00DE6639"/>
    <w:rsid w:val="00DE6E5A"/>
    <w:rsid w:val="00DE798E"/>
    <w:rsid w:val="00DF0C98"/>
    <w:rsid w:val="00DF2213"/>
    <w:rsid w:val="00DF2789"/>
    <w:rsid w:val="00DF41C4"/>
    <w:rsid w:val="00DF46D5"/>
    <w:rsid w:val="00DF69AA"/>
    <w:rsid w:val="00E00665"/>
    <w:rsid w:val="00E007A8"/>
    <w:rsid w:val="00E043BA"/>
    <w:rsid w:val="00E04419"/>
    <w:rsid w:val="00E04E17"/>
    <w:rsid w:val="00E05359"/>
    <w:rsid w:val="00E121C8"/>
    <w:rsid w:val="00E13540"/>
    <w:rsid w:val="00E138A3"/>
    <w:rsid w:val="00E17194"/>
    <w:rsid w:val="00E1739A"/>
    <w:rsid w:val="00E1777A"/>
    <w:rsid w:val="00E20903"/>
    <w:rsid w:val="00E2206A"/>
    <w:rsid w:val="00E220B2"/>
    <w:rsid w:val="00E2233F"/>
    <w:rsid w:val="00E23843"/>
    <w:rsid w:val="00E240C2"/>
    <w:rsid w:val="00E25103"/>
    <w:rsid w:val="00E25503"/>
    <w:rsid w:val="00E25B95"/>
    <w:rsid w:val="00E26BA1"/>
    <w:rsid w:val="00E275BB"/>
    <w:rsid w:val="00E310BE"/>
    <w:rsid w:val="00E32A24"/>
    <w:rsid w:val="00E3353F"/>
    <w:rsid w:val="00E33AD5"/>
    <w:rsid w:val="00E352BA"/>
    <w:rsid w:val="00E366DF"/>
    <w:rsid w:val="00E36D45"/>
    <w:rsid w:val="00E36DF4"/>
    <w:rsid w:val="00E37A73"/>
    <w:rsid w:val="00E40561"/>
    <w:rsid w:val="00E40F90"/>
    <w:rsid w:val="00E4128B"/>
    <w:rsid w:val="00E41BBE"/>
    <w:rsid w:val="00E41E7A"/>
    <w:rsid w:val="00E43209"/>
    <w:rsid w:val="00E43A70"/>
    <w:rsid w:val="00E43D42"/>
    <w:rsid w:val="00E4434B"/>
    <w:rsid w:val="00E4484D"/>
    <w:rsid w:val="00E44D1C"/>
    <w:rsid w:val="00E469DF"/>
    <w:rsid w:val="00E46A86"/>
    <w:rsid w:val="00E4777C"/>
    <w:rsid w:val="00E52532"/>
    <w:rsid w:val="00E529B5"/>
    <w:rsid w:val="00E53914"/>
    <w:rsid w:val="00E53C69"/>
    <w:rsid w:val="00E54BB3"/>
    <w:rsid w:val="00E54D09"/>
    <w:rsid w:val="00E54D6E"/>
    <w:rsid w:val="00E54FF9"/>
    <w:rsid w:val="00E55432"/>
    <w:rsid w:val="00E6082A"/>
    <w:rsid w:val="00E6083D"/>
    <w:rsid w:val="00E628A2"/>
    <w:rsid w:val="00E6447E"/>
    <w:rsid w:val="00E65122"/>
    <w:rsid w:val="00E65863"/>
    <w:rsid w:val="00E65ED2"/>
    <w:rsid w:val="00E6644D"/>
    <w:rsid w:val="00E70764"/>
    <w:rsid w:val="00E711DA"/>
    <w:rsid w:val="00E717CF"/>
    <w:rsid w:val="00E72C40"/>
    <w:rsid w:val="00E75EC8"/>
    <w:rsid w:val="00E80C67"/>
    <w:rsid w:val="00E81929"/>
    <w:rsid w:val="00E81E3E"/>
    <w:rsid w:val="00E82C5F"/>
    <w:rsid w:val="00E83D0D"/>
    <w:rsid w:val="00E84135"/>
    <w:rsid w:val="00E8444B"/>
    <w:rsid w:val="00E8485D"/>
    <w:rsid w:val="00E854C3"/>
    <w:rsid w:val="00E865C8"/>
    <w:rsid w:val="00E86778"/>
    <w:rsid w:val="00E90332"/>
    <w:rsid w:val="00E9144E"/>
    <w:rsid w:val="00E91627"/>
    <w:rsid w:val="00E91A3B"/>
    <w:rsid w:val="00E91CBD"/>
    <w:rsid w:val="00E925EF"/>
    <w:rsid w:val="00E92623"/>
    <w:rsid w:val="00E946DE"/>
    <w:rsid w:val="00E946F0"/>
    <w:rsid w:val="00E952CD"/>
    <w:rsid w:val="00E9662C"/>
    <w:rsid w:val="00E96950"/>
    <w:rsid w:val="00E97286"/>
    <w:rsid w:val="00E972B2"/>
    <w:rsid w:val="00E97750"/>
    <w:rsid w:val="00EA0D18"/>
    <w:rsid w:val="00EA15EC"/>
    <w:rsid w:val="00EA16E9"/>
    <w:rsid w:val="00EA2168"/>
    <w:rsid w:val="00EA228E"/>
    <w:rsid w:val="00EA24BC"/>
    <w:rsid w:val="00EA3C36"/>
    <w:rsid w:val="00EA5941"/>
    <w:rsid w:val="00EA5F1B"/>
    <w:rsid w:val="00EB0D3C"/>
    <w:rsid w:val="00EB1A2C"/>
    <w:rsid w:val="00EB2044"/>
    <w:rsid w:val="00EB2D00"/>
    <w:rsid w:val="00EB34A6"/>
    <w:rsid w:val="00EB3A6C"/>
    <w:rsid w:val="00EB4822"/>
    <w:rsid w:val="00EB49B6"/>
    <w:rsid w:val="00EB5E85"/>
    <w:rsid w:val="00EB6C41"/>
    <w:rsid w:val="00EC0151"/>
    <w:rsid w:val="00EC19E7"/>
    <w:rsid w:val="00EC1CDF"/>
    <w:rsid w:val="00EC21F6"/>
    <w:rsid w:val="00EC25AF"/>
    <w:rsid w:val="00EC2C8D"/>
    <w:rsid w:val="00EC52A8"/>
    <w:rsid w:val="00EC52EC"/>
    <w:rsid w:val="00EC5A20"/>
    <w:rsid w:val="00EC5AC6"/>
    <w:rsid w:val="00EC5CFD"/>
    <w:rsid w:val="00EC5D51"/>
    <w:rsid w:val="00ED0A17"/>
    <w:rsid w:val="00ED14FA"/>
    <w:rsid w:val="00ED213D"/>
    <w:rsid w:val="00ED2A5A"/>
    <w:rsid w:val="00ED3686"/>
    <w:rsid w:val="00ED45A2"/>
    <w:rsid w:val="00ED74DA"/>
    <w:rsid w:val="00ED773F"/>
    <w:rsid w:val="00EE03B5"/>
    <w:rsid w:val="00EE0ED9"/>
    <w:rsid w:val="00EE14EF"/>
    <w:rsid w:val="00EE242F"/>
    <w:rsid w:val="00EE40C5"/>
    <w:rsid w:val="00EE4207"/>
    <w:rsid w:val="00EE4DCD"/>
    <w:rsid w:val="00EE5573"/>
    <w:rsid w:val="00EE5750"/>
    <w:rsid w:val="00EE5DC9"/>
    <w:rsid w:val="00EE5EDE"/>
    <w:rsid w:val="00EE619D"/>
    <w:rsid w:val="00EE6716"/>
    <w:rsid w:val="00EE7911"/>
    <w:rsid w:val="00EE7CBB"/>
    <w:rsid w:val="00EF035D"/>
    <w:rsid w:val="00EF168D"/>
    <w:rsid w:val="00EF2381"/>
    <w:rsid w:val="00EF2738"/>
    <w:rsid w:val="00EF377E"/>
    <w:rsid w:val="00EF48F2"/>
    <w:rsid w:val="00EF4A42"/>
    <w:rsid w:val="00EF511B"/>
    <w:rsid w:val="00EF51A1"/>
    <w:rsid w:val="00EF5C9E"/>
    <w:rsid w:val="00EF5DFC"/>
    <w:rsid w:val="00EF625B"/>
    <w:rsid w:val="00EF626D"/>
    <w:rsid w:val="00EF655E"/>
    <w:rsid w:val="00EF6E9F"/>
    <w:rsid w:val="00EF75F1"/>
    <w:rsid w:val="00EF7603"/>
    <w:rsid w:val="00F00018"/>
    <w:rsid w:val="00F01C49"/>
    <w:rsid w:val="00F02771"/>
    <w:rsid w:val="00F102AB"/>
    <w:rsid w:val="00F104B7"/>
    <w:rsid w:val="00F108AF"/>
    <w:rsid w:val="00F11475"/>
    <w:rsid w:val="00F11808"/>
    <w:rsid w:val="00F1406A"/>
    <w:rsid w:val="00F15977"/>
    <w:rsid w:val="00F1601B"/>
    <w:rsid w:val="00F16AB2"/>
    <w:rsid w:val="00F178AA"/>
    <w:rsid w:val="00F211B7"/>
    <w:rsid w:val="00F21CE2"/>
    <w:rsid w:val="00F24A27"/>
    <w:rsid w:val="00F3076A"/>
    <w:rsid w:val="00F30B1F"/>
    <w:rsid w:val="00F31FCE"/>
    <w:rsid w:val="00F3401E"/>
    <w:rsid w:val="00F34317"/>
    <w:rsid w:val="00F34869"/>
    <w:rsid w:val="00F34D3D"/>
    <w:rsid w:val="00F35BAD"/>
    <w:rsid w:val="00F36121"/>
    <w:rsid w:val="00F3614A"/>
    <w:rsid w:val="00F377F4"/>
    <w:rsid w:val="00F4051B"/>
    <w:rsid w:val="00F41765"/>
    <w:rsid w:val="00F418E9"/>
    <w:rsid w:val="00F42A20"/>
    <w:rsid w:val="00F441ED"/>
    <w:rsid w:val="00F4427A"/>
    <w:rsid w:val="00F44E22"/>
    <w:rsid w:val="00F47FBC"/>
    <w:rsid w:val="00F50A44"/>
    <w:rsid w:val="00F5262F"/>
    <w:rsid w:val="00F531C7"/>
    <w:rsid w:val="00F53302"/>
    <w:rsid w:val="00F5410B"/>
    <w:rsid w:val="00F55339"/>
    <w:rsid w:val="00F57071"/>
    <w:rsid w:val="00F57C95"/>
    <w:rsid w:val="00F601D9"/>
    <w:rsid w:val="00F6355E"/>
    <w:rsid w:val="00F640A4"/>
    <w:rsid w:val="00F64417"/>
    <w:rsid w:val="00F6629C"/>
    <w:rsid w:val="00F66ECE"/>
    <w:rsid w:val="00F6706A"/>
    <w:rsid w:val="00F702E7"/>
    <w:rsid w:val="00F7037E"/>
    <w:rsid w:val="00F75327"/>
    <w:rsid w:val="00F75E09"/>
    <w:rsid w:val="00F76584"/>
    <w:rsid w:val="00F77188"/>
    <w:rsid w:val="00F779B3"/>
    <w:rsid w:val="00F84D24"/>
    <w:rsid w:val="00F8531F"/>
    <w:rsid w:val="00F85704"/>
    <w:rsid w:val="00F872AE"/>
    <w:rsid w:val="00F87855"/>
    <w:rsid w:val="00F90B3E"/>
    <w:rsid w:val="00F90F52"/>
    <w:rsid w:val="00F92FE4"/>
    <w:rsid w:val="00F93242"/>
    <w:rsid w:val="00F93A31"/>
    <w:rsid w:val="00F93C7F"/>
    <w:rsid w:val="00F93DE5"/>
    <w:rsid w:val="00F95201"/>
    <w:rsid w:val="00F953EA"/>
    <w:rsid w:val="00F96163"/>
    <w:rsid w:val="00F96B0F"/>
    <w:rsid w:val="00F96C4E"/>
    <w:rsid w:val="00F9746A"/>
    <w:rsid w:val="00F975BD"/>
    <w:rsid w:val="00F97732"/>
    <w:rsid w:val="00F97A69"/>
    <w:rsid w:val="00FA09E8"/>
    <w:rsid w:val="00FA1898"/>
    <w:rsid w:val="00FA1937"/>
    <w:rsid w:val="00FA1ACC"/>
    <w:rsid w:val="00FA2132"/>
    <w:rsid w:val="00FA39AE"/>
    <w:rsid w:val="00FA56F6"/>
    <w:rsid w:val="00FA79E5"/>
    <w:rsid w:val="00FB1F4E"/>
    <w:rsid w:val="00FB2116"/>
    <w:rsid w:val="00FB21B6"/>
    <w:rsid w:val="00FB2EB6"/>
    <w:rsid w:val="00FB34DD"/>
    <w:rsid w:val="00FB400C"/>
    <w:rsid w:val="00FB4828"/>
    <w:rsid w:val="00FB4859"/>
    <w:rsid w:val="00FB4F2B"/>
    <w:rsid w:val="00FB515C"/>
    <w:rsid w:val="00FB60D8"/>
    <w:rsid w:val="00FB6921"/>
    <w:rsid w:val="00FB6F97"/>
    <w:rsid w:val="00FC16E4"/>
    <w:rsid w:val="00FC19B9"/>
    <w:rsid w:val="00FC36B4"/>
    <w:rsid w:val="00FC47CE"/>
    <w:rsid w:val="00FC4E46"/>
    <w:rsid w:val="00FC583E"/>
    <w:rsid w:val="00FC6B3A"/>
    <w:rsid w:val="00FC6D39"/>
    <w:rsid w:val="00FD23DB"/>
    <w:rsid w:val="00FD4BAF"/>
    <w:rsid w:val="00FD508F"/>
    <w:rsid w:val="00FD54E4"/>
    <w:rsid w:val="00FD5A31"/>
    <w:rsid w:val="00FD6C06"/>
    <w:rsid w:val="00FD7324"/>
    <w:rsid w:val="00FD7B7A"/>
    <w:rsid w:val="00FE1FF4"/>
    <w:rsid w:val="00FE3597"/>
    <w:rsid w:val="00FE3FCB"/>
    <w:rsid w:val="00FE433E"/>
    <w:rsid w:val="00FE6562"/>
    <w:rsid w:val="00FE6B4B"/>
    <w:rsid w:val="00FE6B4E"/>
    <w:rsid w:val="00FE72DE"/>
    <w:rsid w:val="00FF0C4A"/>
    <w:rsid w:val="00FF2EC4"/>
    <w:rsid w:val="00FF484D"/>
    <w:rsid w:val="00FF54E8"/>
    <w:rsid w:val="00FF5B16"/>
    <w:rsid w:val="00FF5D15"/>
    <w:rsid w:val="00FF6C55"/>
    <w:rsid w:val="00FF732F"/>
    <w:rsid w:val="0B27E657"/>
    <w:rsid w:val="0C8DD6FC"/>
    <w:rsid w:val="1256F737"/>
    <w:rsid w:val="12CD3A8F"/>
    <w:rsid w:val="1412C631"/>
    <w:rsid w:val="15493346"/>
    <w:rsid w:val="16CF0461"/>
    <w:rsid w:val="18D03219"/>
    <w:rsid w:val="1E80020E"/>
    <w:rsid w:val="1F8B3F21"/>
    <w:rsid w:val="25163F75"/>
    <w:rsid w:val="263EC9B7"/>
    <w:rsid w:val="2796C301"/>
    <w:rsid w:val="28C1D32C"/>
    <w:rsid w:val="2A897DA3"/>
    <w:rsid w:val="2AC2EBD6"/>
    <w:rsid w:val="2B7C311B"/>
    <w:rsid w:val="2C72DECD"/>
    <w:rsid w:val="2FC7B666"/>
    <w:rsid w:val="2FFD1992"/>
    <w:rsid w:val="3068DF5B"/>
    <w:rsid w:val="366AF4C8"/>
    <w:rsid w:val="378C57A9"/>
    <w:rsid w:val="3819EDA6"/>
    <w:rsid w:val="39017211"/>
    <w:rsid w:val="39C1A45F"/>
    <w:rsid w:val="3C7F1AB3"/>
    <w:rsid w:val="41499393"/>
    <w:rsid w:val="42B6B73C"/>
    <w:rsid w:val="43E4B221"/>
    <w:rsid w:val="475E86B2"/>
    <w:rsid w:val="48AD0916"/>
    <w:rsid w:val="4C44F008"/>
    <w:rsid w:val="4D9BC97A"/>
    <w:rsid w:val="4E1FC2AF"/>
    <w:rsid w:val="4E877F62"/>
    <w:rsid w:val="5051BD83"/>
    <w:rsid w:val="509D4E01"/>
    <w:rsid w:val="50F0AA0D"/>
    <w:rsid w:val="5356B77D"/>
    <w:rsid w:val="55B20E5F"/>
    <w:rsid w:val="59B2539E"/>
    <w:rsid w:val="59E51486"/>
    <w:rsid w:val="5A050F16"/>
    <w:rsid w:val="5B14B317"/>
    <w:rsid w:val="5D9F63CC"/>
    <w:rsid w:val="5F371AFA"/>
    <w:rsid w:val="5F7416E7"/>
    <w:rsid w:val="61F2B2AD"/>
    <w:rsid w:val="6524B374"/>
    <w:rsid w:val="69202341"/>
    <w:rsid w:val="6DDCF8EE"/>
    <w:rsid w:val="6E7665AA"/>
    <w:rsid w:val="6F220E00"/>
    <w:rsid w:val="7180AA6C"/>
    <w:rsid w:val="72B773D3"/>
    <w:rsid w:val="7301B65C"/>
    <w:rsid w:val="746255BB"/>
    <w:rsid w:val="753609CD"/>
    <w:rsid w:val="77E94A09"/>
    <w:rsid w:val="7A102BAF"/>
    <w:rsid w:val="7A30F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46043"/>
  <w15:docId w15:val="{9278AF63-19E2-4B9F-9690-4B3AF5A2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F75"/>
  </w:style>
  <w:style w:type="paragraph" w:styleId="Heading1">
    <w:name w:val="heading 1"/>
    <w:basedOn w:val="Normal"/>
    <w:next w:val="Normal"/>
    <w:link w:val="Heading1Char"/>
    <w:uiPriority w:val="9"/>
    <w:qFormat/>
    <w:rsid w:val="00472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0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2111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731E2"/>
  </w:style>
  <w:style w:type="character" w:customStyle="1" w:styleId="DateChar">
    <w:name w:val="Date Char"/>
    <w:basedOn w:val="DefaultParagraphFont"/>
    <w:link w:val="Date"/>
    <w:uiPriority w:val="99"/>
    <w:semiHidden/>
    <w:rsid w:val="00A731E2"/>
  </w:style>
  <w:style w:type="paragraph" w:customStyle="1" w:styleId="BasicParagraph">
    <w:name w:val="[Basic Paragraph]"/>
    <w:basedOn w:val="Normal"/>
    <w:rsid w:val="00562D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GB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00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500609"/>
    <w:pPr>
      <w:ind w:left="720"/>
      <w:contextualSpacing/>
    </w:pPr>
    <w:rPr>
      <w:rFonts w:eastAsiaTheme="minorHAnsi"/>
      <w:lang w:val="en-US" w:eastAsia="en-US"/>
    </w:rPr>
  </w:style>
  <w:style w:type="table" w:styleId="TableGrid">
    <w:name w:val="Table Grid"/>
    <w:basedOn w:val="TableNormal"/>
    <w:uiPriority w:val="39"/>
    <w:rsid w:val="005006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0060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00609"/>
    <w:rPr>
      <w:rFonts w:eastAsiaTheme="minorHAnsi"/>
      <w:lang w:eastAsia="en-US"/>
    </w:rPr>
  </w:style>
  <w:style w:type="character" w:styleId="Strong">
    <w:name w:val="Strong"/>
    <w:basedOn w:val="DefaultParagraphFont"/>
    <w:uiPriority w:val="22"/>
    <w:qFormat/>
    <w:rsid w:val="0050060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2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80A86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C14B59"/>
    <w:pPr>
      <w:widowControl w:val="0"/>
      <w:spacing w:after="0" w:line="240" w:lineRule="auto"/>
      <w:ind w:left="101"/>
    </w:pPr>
    <w:rPr>
      <w:rFonts w:ascii="Arial" w:eastAsia="Arial" w:hAnsi="Arial"/>
      <w:sz w:val="21"/>
      <w:szCs w:val="21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14B59"/>
    <w:rPr>
      <w:rFonts w:ascii="Arial" w:eastAsia="Arial" w:hAnsi="Arial"/>
      <w:sz w:val="21"/>
      <w:szCs w:val="21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C3B0C"/>
    <w:pPr>
      <w:spacing w:after="0" w:line="240" w:lineRule="auto"/>
    </w:pPr>
    <w:rPr>
      <w:rFonts w:ascii="Calibri" w:eastAsiaTheme="minorHAnsi" w:hAnsi="Calibri" w:cs="Times New Roman"/>
      <w:lang w:eastAsia="en-NZ"/>
    </w:rPr>
  </w:style>
  <w:style w:type="character" w:customStyle="1" w:styleId="PlainTextChar">
    <w:name w:val="Plain Text Char"/>
    <w:basedOn w:val="DefaultParagraphFont"/>
    <w:link w:val="PlainText"/>
    <w:uiPriority w:val="99"/>
    <w:rsid w:val="007C3B0C"/>
    <w:rPr>
      <w:rFonts w:ascii="Calibri" w:eastAsiaTheme="minorHAnsi" w:hAnsi="Calibri" w:cs="Times New Roman"/>
      <w:lang w:eastAsia="en-NZ"/>
    </w:rPr>
  </w:style>
  <w:style w:type="table" w:customStyle="1" w:styleId="TableGrid1">
    <w:name w:val="Table Grid1"/>
    <w:basedOn w:val="TableNormal"/>
    <w:next w:val="TableGrid"/>
    <w:uiPriority w:val="59"/>
    <w:rsid w:val="00DD7D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5F40"/>
    <w:pPr>
      <w:autoSpaceDE w:val="0"/>
      <w:autoSpaceDN w:val="0"/>
      <w:adjustRightInd w:val="0"/>
      <w:spacing w:after="0" w:line="240" w:lineRule="auto"/>
    </w:pPr>
    <w:rPr>
      <w:rFonts w:ascii="Lucida Bright" w:eastAsiaTheme="minorHAnsi" w:hAnsi="Lucida Bright" w:cs="Lucida Bright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43FB"/>
    <w:rPr>
      <w:color w:val="800080" w:themeColor="followedHyperlink"/>
      <w:u w:val="single"/>
    </w:rPr>
  </w:style>
  <w:style w:type="character" w:customStyle="1" w:styleId="st">
    <w:name w:val="st"/>
    <w:basedOn w:val="DefaultParagraphFont"/>
    <w:rsid w:val="00151371"/>
  </w:style>
  <w:style w:type="character" w:styleId="Emphasis">
    <w:name w:val="Emphasis"/>
    <w:basedOn w:val="DefaultParagraphFont"/>
    <w:uiPriority w:val="20"/>
    <w:qFormat/>
    <w:rsid w:val="0015137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01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CA0F79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928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EB1A2C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12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979"/>
  </w:style>
  <w:style w:type="character" w:customStyle="1" w:styleId="NoSpacingChar">
    <w:name w:val="No Spacing Char"/>
    <w:basedOn w:val="DefaultParagraphFont"/>
    <w:link w:val="NoSpacing"/>
    <w:uiPriority w:val="1"/>
    <w:rsid w:val="005049DC"/>
  </w:style>
  <w:style w:type="paragraph" w:customStyle="1" w:styleId="xmsonormal">
    <w:name w:val="x_msonormal"/>
    <w:basedOn w:val="Normal"/>
    <w:rsid w:val="00665C24"/>
    <w:pPr>
      <w:spacing w:after="0" w:line="240" w:lineRule="auto"/>
    </w:pPr>
    <w:rPr>
      <w:rFonts w:ascii="Calibri" w:hAnsi="Calibri" w:cs="Calibri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00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paragraph">
    <w:name w:val="paragraph"/>
    <w:basedOn w:val="Normal"/>
    <w:rsid w:val="008C6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spellingerror">
    <w:name w:val="spellingerror"/>
    <w:basedOn w:val="DefaultParagraphFont"/>
    <w:rsid w:val="008C65EA"/>
  </w:style>
  <w:style w:type="character" w:customStyle="1" w:styleId="normaltextrun1">
    <w:name w:val="normaltextrun1"/>
    <w:basedOn w:val="DefaultParagraphFont"/>
    <w:rsid w:val="008C65EA"/>
  </w:style>
  <w:style w:type="character" w:customStyle="1" w:styleId="eop">
    <w:name w:val="eop"/>
    <w:basedOn w:val="DefaultParagraphFont"/>
    <w:rsid w:val="008C65EA"/>
  </w:style>
  <w:style w:type="character" w:styleId="UnresolvedMention">
    <w:name w:val="Unresolved Mention"/>
    <w:basedOn w:val="DefaultParagraphFont"/>
    <w:uiPriority w:val="99"/>
    <w:semiHidden/>
    <w:unhideWhenUsed/>
    <w:rsid w:val="00DE38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B5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2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9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66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91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1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1994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90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18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05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40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17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6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880249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33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654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795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51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439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1737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9622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131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31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491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8147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3448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639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9549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9722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713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9160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6046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4529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90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6895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7794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141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593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3482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10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3105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5101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81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435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6362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340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36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143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1072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0390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5800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39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374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210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2871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63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471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1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702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8392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4803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66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0386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1945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3582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9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6507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55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952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1041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6067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746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1004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7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2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3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0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9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1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8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4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1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0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4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65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1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5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9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7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66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138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705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80075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28635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12204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6110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09217">
                                      <w:marLeft w:val="0"/>
                                      <w:marRight w:val="0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991786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654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8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1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2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1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0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3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68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9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0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8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2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9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3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2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92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3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8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ducation.govt.nz/school/student-support/special-education/pb4l/incredible-years-for-3-to-8-year-old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rtlbcluster8.ac.nz/effectiveliterac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950D2-2256-4D76-9ABD-56B30B0E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1141</Words>
  <Characters>6507</Characters>
  <Application>Microsoft Office Word</Application>
  <DocSecurity>0</DocSecurity>
  <Lines>54</Lines>
  <Paragraphs>15</Paragraphs>
  <ScaleCrop>false</ScaleCrop>
  <Company>Hewlett-Packard Company</Company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Waugh</dc:creator>
  <cp:keywords/>
  <cp:lastModifiedBy>Catherine Alpe</cp:lastModifiedBy>
  <cp:revision>2</cp:revision>
  <cp:lastPrinted>2022-07-01T01:33:00Z</cp:lastPrinted>
  <dcterms:created xsi:type="dcterms:W3CDTF">2023-04-05T04:01:00Z</dcterms:created>
  <dcterms:modified xsi:type="dcterms:W3CDTF">2023-04-05T04:01:00Z</dcterms:modified>
</cp:coreProperties>
</file>